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2F97" w:rsidRDefault="007A2F97" w:rsidP="007A2F97">
      <w:pPr>
        <w:framePr w:wrap="none" w:vAnchor="page" w:hAnchor="page" w:x="122" w:y="113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"C:\\Users\\User\\AppData\\Local\\Temp\\FineReader12.00\\media\\image1.jpeg" \* MERGEFORMATINET </w:instrText>
      </w:r>
      <w:r>
        <w:fldChar w:fldCharType="separate"/>
      </w:r>
      <w:r w:rsidR="00B82CC0">
        <w:fldChar w:fldCharType="begin"/>
      </w:r>
      <w:r w:rsidR="00B82CC0">
        <w:instrText xml:space="preserve"> INCLUDEPICTURE  "C:\\Users\\user\\Desktop\\ОТЧЕТ 500+\\AppData\\Local\\Temp\\FineReader12.00\\media\\image1.jpeg" \* MERGEFORMATINET </w:instrText>
      </w:r>
      <w:r w:rsidR="00B82CC0">
        <w:fldChar w:fldCharType="separate"/>
      </w:r>
      <w:r w:rsidR="00646D99">
        <w:fldChar w:fldCharType="begin"/>
      </w:r>
      <w:r w:rsidR="00646D99">
        <w:instrText xml:space="preserve"> </w:instrText>
      </w:r>
      <w:r w:rsidR="00646D99">
        <w:instrText>INCLUDEPICTURE  "C:\\Users\\OGE\\AppData\\Local\\Temp\\FineReader12.00\\media\\image1.jpeg" \* MERGEFORMATINET</w:instrText>
      </w:r>
      <w:r w:rsidR="00646D99">
        <w:instrText xml:space="preserve"> </w:instrText>
      </w:r>
      <w:r w:rsidR="00646D99">
        <w:fldChar w:fldCharType="separate"/>
      </w:r>
      <w:r w:rsidR="00646D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25pt;height:835.5pt">
            <v:imagedata r:id="rId7" r:href="rId8"/>
          </v:shape>
        </w:pict>
      </w:r>
      <w:r w:rsidR="00646D99">
        <w:fldChar w:fldCharType="end"/>
      </w:r>
      <w:r w:rsidR="00B82CC0">
        <w:fldChar w:fldCharType="end"/>
      </w:r>
      <w:r>
        <w:fldChar w:fldCharType="end"/>
      </w:r>
    </w:p>
    <w:p w:rsidR="007A2F97" w:rsidRDefault="007A2F97" w:rsidP="007A2F97">
      <w:pPr>
        <w:rPr>
          <w:sz w:val="2"/>
          <w:szCs w:val="2"/>
        </w:rPr>
      </w:pPr>
    </w:p>
    <w:p w:rsidR="007A2F97" w:rsidRDefault="007A2F97">
      <w:pPr>
        <w:spacing w:after="160" w:line="259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</w:p>
    <w:p w:rsidR="002F4D8D" w:rsidRPr="000B23BA" w:rsidRDefault="000B3326" w:rsidP="002F4D8D">
      <w:pPr>
        <w:widowControl w:val="0"/>
        <w:autoSpaceDE w:val="0"/>
        <w:autoSpaceDN w:val="0"/>
        <w:spacing w:after="7"/>
        <w:ind w:right="-1" w:firstLine="851"/>
        <w:jc w:val="both"/>
        <w:outlineLvl w:val="0"/>
        <w:rPr>
          <w:bCs/>
          <w:sz w:val="28"/>
          <w:szCs w:val="28"/>
          <w:lang w:eastAsia="en-US"/>
        </w:rPr>
      </w:pPr>
      <w:r w:rsidRPr="000B23BA">
        <w:rPr>
          <w:bCs/>
          <w:sz w:val="28"/>
          <w:szCs w:val="28"/>
          <w:lang w:eastAsia="en-US"/>
        </w:rPr>
        <w:lastRenderedPageBreak/>
        <w:t xml:space="preserve">Согласно дорожной карте реализации Программы </w:t>
      </w:r>
      <w:proofErr w:type="spellStart"/>
      <w:r w:rsidRPr="000B23BA">
        <w:rPr>
          <w:bCs/>
          <w:sz w:val="28"/>
          <w:szCs w:val="28"/>
          <w:lang w:eastAsia="en-US"/>
        </w:rPr>
        <w:t>антирисковых</w:t>
      </w:r>
      <w:proofErr w:type="spellEnd"/>
      <w:r w:rsidRPr="000B23BA">
        <w:rPr>
          <w:bCs/>
          <w:spacing w:val="-10"/>
          <w:sz w:val="28"/>
          <w:szCs w:val="28"/>
          <w:lang w:eastAsia="en-US"/>
        </w:rPr>
        <w:t xml:space="preserve"> </w:t>
      </w:r>
      <w:r w:rsidRPr="000B23BA">
        <w:rPr>
          <w:bCs/>
          <w:sz w:val="28"/>
          <w:szCs w:val="28"/>
          <w:lang w:eastAsia="en-US"/>
        </w:rPr>
        <w:t>мер «</w:t>
      </w:r>
      <w:proofErr w:type="spellStart"/>
      <w:r w:rsidRPr="000B23BA">
        <w:rPr>
          <w:bCs/>
          <w:sz w:val="28"/>
          <w:szCs w:val="28"/>
          <w:lang w:eastAsia="en-US"/>
        </w:rPr>
        <w:t>Несформированность</w:t>
      </w:r>
      <w:proofErr w:type="spellEnd"/>
      <w:r w:rsidRPr="000B23BA">
        <w:rPr>
          <w:bCs/>
          <w:sz w:val="28"/>
          <w:szCs w:val="28"/>
          <w:lang w:eastAsia="en-US"/>
        </w:rPr>
        <w:t xml:space="preserve"> </w:t>
      </w:r>
      <w:proofErr w:type="spellStart"/>
      <w:r w:rsidRPr="000B23BA">
        <w:rPr>
          <w:bCs/>
          <w:sz w:val="28"/>
          <w:szCs w:val="28"/>
          <w:lang w:eastAsia="en-US"/>
        </w:rPr>
        <w:t>внутришкольной</w:t>
      </w:r>
      <w:proofErr w:type="spellEnd"/>
      <w:r w:rsidRPr="000B23BA">
        <w:rPr>
          <w:bCs/>
          <w:sz w:val="28"/>
          <w:szCs w:val="28"/>
          <w:lang w:eastAsia="en-US"/>
        </w:rPr>
        <w:t xml:space="preserve"> системы повышения квалификации» МОБУ СОШ № 31 ставила перед собой задачу оказать методическую помощь педагогам в сфере профессионального развития и обеспечить психологическую поддержку со стороны психологической службы, в рамках которой было запланировано проведение методических семинаров и психологического тренинга. </w:t>
      </w:r>
    </w:p>
    <w:p w:rsidR="000B3326" w:rsidRPr="000B23BA" w:rsidRDefault="000B3326" w:rsidP="002F4D8D">
      <w:pPr>
        <w:widowControl w:val="0"/>
        <w:autoSpaceDE w:val="0"/>
        <w:autoSpaceDN w:val="0"/>
        <w:spacing w:after="7"/>
        <w:ind w:right="-1" w:firstLine="851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0B23BA">
        <w:rPr>
          <w:bCs/>
          <w:sz w:val="28"/>
          <w:szCs w:val="28"/>
          <w:lang w:eastAsia="en-US"/>
        </w:rPr>
        <w:t xml:space="preserve">22 апреля 2022 года был проведен методический семинар на тему </w:t>
      </w:r>
      <w:r w:rsidRPr="000B23BA">
        <w:rPr>
          <w:color w:val="000000"/>
          <w:sz w:val="28"/>
          <w:szCs w:val="28"/>
          <w:shd w:val="clear" w:color="auto" w:fill="FFFFFF"/>
        </w:rPr>
        <w:t>"Теоретические основы профессионального развития педагогов"</w:t>
      </w:r>
      <w:r w:rsidR="002F4D8D" w:rsidRPr="000B23BA">
        <w:rPr>
          <w:color w:val="000000"/>
          <w:sz w:val="28"/>
          <w:szCs w:val="28"/>
          <w:shd w:val="clear" w:color="auto" w:fill="FFFFFF"/>
        </w:rPr>
        <w:t xml:space="preserve"> (Приложение № 1).</w:t>
      </w:r>
    </w:p>
    <w:p w:rsidR="002F4D8D" w:rsidRPr="000B23BA" w:rsidRDefault="002F4D8D" w:rsidP="002F4D8D">
      <w:pPr>
        <w:pStyle w:val="a3"/>
        <w:ind w:left="0" w:firstLine="851"/>
        <w:jc w:val="both"/>
        <w:rPr>
          <w:sz w:val="28"/>
          <w:szCs w:val="28"/>
        </w:rPr>
      </w:pPr>
      <w:r w:rsidRPr="000B23BA">
        <w:rPr>
          <w:color w:val="000000"/>
          <w:sz w:val="28"/>
          <w:szCs w:val="28"/>
          <w:shd w:val="clear" w:color="auto" w:fill="FFFFFF"/>
        </w:rPr>
        <w:t>5 мая 2022 года проведен методический семинар на тему «</w:t>
      </w:r>
      <w:r w:rsidRPr="000B23BA">
        <w:rPr>
          <w:sz w:val="28"/>
          <w:szCs w:val="28"/>
        </w:rPr>
        <w:t>Определение эффективности деятельности педагога». (Приложение № 2).</w:t>
      </w:r>
    </w:p>
    <w:p w:rsidR="002F4D8D" w:rsidRPr="000B23BA" w:rsidRDefault="002F4D8D" w:rsidP="002F4D8D">
      <w:pPr>
        <w:pStyle w:val="a3"/>
        <w:ind w:left="0" w:firstLine="851"/>
        <w:jc w:val="both"/>
        <w:rPr>
          <w:sz w:val="28"/>
          <w:szCs w:val="28"/>
        </w:rPr>
      </w:pPr>
      <w:r w:rsidRPr="000B23BA">
        <w:rPr>
          <w:sz w:val="28"/>
          <w:szCs w:val="28"/>
        </w:rPr>
        <w:t xml:space="preserve">20 мая 2022 года проведен психологический тренинг на тему: «Профилактика профессионального выгорания педагогов». (Приложение </w:t>
      </w:r>
      <w:r w:rsidR="000B23BA">
        <w:rPr>
          <w:sz w:val="28"/>
          <w:szCs w:val="28"/>
        </w:rPr>
        <w:t xml:space="preserve">№ </w:t>
      </w:r>
      <w:r w:rsidRPr="000B23BA">
        <w:rPr>
          <w:sz w:val="28"/>
          <w:szCs w:val="28"/>
        </w:rPr>
        <w:t>3).</w:t>
      </w:r>
    </w:p>
    <w:p w:rsidR="002F4D8D" w:rsidRPr="000B23BA" w:rsidRDefault="000F492B" w:rsidP="000F492B">
      <w:pPr>
        <w:tabs>
          <w:tab w:val="left" w:pos="2106"/>
          <w:tab w:val="left" w:pos="2107"/>
        </w:tabs>
        <w:spacing w:line="339" w:lineRule="exact"/>
        <w:ind w:left="35" w:firstLine="816"/>
        <w:jc w:val="both"/>
        <w:rPr>
          <w:sz w:val="28"/>
          <w:szCs w:val="28"/>
          <w:lang w:eastAsia="en-US"/>
        </w:rPr>
      </w:pPr>
      <w:r w:rsidRPr="000B23BA">
        <w:rPr>
          <w:sz w:val="28"/>
          <w:szCs w:val="28"/>
        </w:rPr>
        <w:t xml:space="preserve">В рамках решения задачи по вовлечению учителей </w:t>
      </w:r>
      <w:r w:rsidRPr="000B23BA">
        <w:rPr>
          <w:sz w:val="28"/>
          <w:szCs w:val="28"/>
          <w:lang w:eastAsia="en-US"/>
        </w:rPr>
        <w:t xml:space="preserve">в активную работу по повышению уровня квалификации с использованием внутренних образовательных ресурсов школы организовано </w:t>
      </w:r>
      <w:proofErr w:type="spellStart"/>
      <w:r w:rsidRPr="000B23BA">
        <w:rPr>
          <w:sz w:val="28"/>
          <w:szCs w:val="28"/>
          <w:lang w:eastAsia="en-US"/>
        </w:rPr>
        <w:t>взаимопосещение</w:t>
      </w:r>
      <w:proofErr w:type="spellEnd"/>
      <w:r w:rsidRPr="000B23BA">
        <w:rPr>
          <w:sz w:val="28"/>
          <w:szCs w:val="28"/>
          <w:lang w:eastAsia="en-US"/>
        </w:rPr>
        <w:t xml:space="preserve"> уроков, сформированы творческие группы по проектированию учебных занятий, конструированию учебных заданий, дидактических пособий, наглядных материалов</w:t>
      </w:r>
      <w:r w:rsidR="00640C0B" w:rsidRPr="000B23BA">
        <w:rPr>
          <w:sz w:val="28"/>
          <w:szCs w:val="28"/>
          <w:lang w:eastAsia="en-US"/>
        </w:rPr>
        <w:t xml:space="preserve"> </w:t>
      </w:r>
      <w:r w:rsidRPr="000B23BA">
        <w:rPr>
          <w:sz w:val="28"/>
          <w:szCs w:val="28"/>
          <w:lang w:eastAsia="en-US"/>
        </w:rPr>
        <w:t xml:space="preserve">(Приложение </w:t>
      </w:r>
      <w:r w:rsidR="000B23BA">
        <w:rPr>
          <w:sz w:val="28"/>
          <w:szCs w:val="28"/>
          <w:lang w:eastAsia="en-US"/>
        </w:rPr>
        <w:t xml:space="preserve">№ </w:t>
      </w:r>
      <w:r w:rsidRPr="000B23BA">
        <w:rPr>
          <w:sz w:val="28"/>
          <w:szCs w:val="28"/>
          <w:lang w:eastAsia="en-US"/>
        </w:rPr>
        <w:t>4).</w:t>
      </w:r>
    </w:p>
    <w:p w:rsidR="00B41DC1" w:rsidRDefault="00B77AF5" w:rsidP="00640C0B">
      <w:pPr>
        <w:tabs>
          <w:tab w:val="left" w:pos="2106"/>
          <w:tab w:val="left" w:pos="2107"/>
        </w:tabs>
        <w:spacing w:line="339" w:lineRule="exact"/>
        <w:ind w:left="35" w:firstLine="816"/>
        <w:jc w:val="both"/>
        <w:rPr>
          <w:sz w:val="28"/>
          <w:szCs w:val="28"/>
          <w:lang w:eastAsia="en-US"/>
        </w:rPr>
      </w:pPr>
      <w:r w:rsidRPr="000B23BA">
        <w:rPr>
          <w:sz w:val="28"/>
          <w:szCs w:val="28"/>
          <w:lang w:eastAsia="en-US"/>
        </w:rPr>
        <w:t>Задача по разработке индивидуальных образовательных траекторий для профессионального роста педагогов, не имеющих квалификационную категорию</w:t>
      </w:r>
      <w:r w:rsidR="00000229">
        <w:rPr>
          <w:sz w:val="28"/>
          <w:szCs w:val="28"/>
          <w:lang w:eastAsia="en-US"/>
        </w:rPr>
        <w:t>,</w:t>
      </w:r>
      <w:r w:rsidRPr="000B23BA">
        <w:rPr>
          <w:sz w:val="28"/>
          <w:szCs w:val="28"/>
          <w:lang w:eastAsia="en-US"/>
        </w:rPr>
        <w:t xml:space="preserve"> решается в тесном сотрудничестве с региональной организацией дополнительного профессионального образования. Данное сотрудничество направлено на обеспечение непрерывного профессионального развития педагогических работников</w:t>
      </w:r>
      <w:r w:rsidR="00B41DC1" w:rsidRPr="000B23BA">
        <w:rPr>
          <w:sz w:val="28"/>
          <w:szCs w:val="28"/>
          <w:lang w:eastAsia="en-US"/>
        </w:rPr>
        <w:t xml:space="preserve"> МОБУ СОШ № 31, которые включились в работу по диагностике педагогических дефицитов. </w:t>
      </w:r>
      <w:r w:rsidR="00640C0B" w:rsidRPr="000B23BA">
        <w:rPr>
          <w:sz w:val="28"/>
          <w:szCs w:val="28"/>
          <w:lang w:eastAsia="en-US"/>
        </w:rPr>
        <w:t>Четверо</w:t>
      </w:r>
      <w:r w:rsidR="00B41DC1" w:rsidRPr="000B23BA">
        <w:rPr>
          <w:sz w:val="28"/>
          <w:szCs w:val="28"/>
          <w:lang w:eastAsia="en-US"/>
        </w:rPr>
        <w:t xml:space="preserve"> педагогов школы (что составляет 100 процентов</w:t>
      </w:r>
      <w:r w:rsidR="00B41DC1" w:rsidRPr="000B23BA">
        <w:rPr>
          <w:bCs/>
          <w:sz w:val="28"/>
          <w:szCs w:val="28"/>
          <w:lang w:eastAsia="en-US"/>
        </w:rPr>
        <w:t xml:space="preserve"> педагогических работников МОБУ СОШ № 31, не имеющих квалификационной категории)</w:t>
      </w:r>
      <w:r w:rsidR="00561E23">
        <w:rPr>
          <w:sz w:val="28"/>
          <w:szCs w:val="28"/>
          <w:lang w:eastAsia="en-US"/>
        </w:rPr>
        <w:t xml:space="preserve"> воспользовали</w:t>
      </w:r>
      <w:r w:rsidR="00B41DC1" w:rsidRPr="000B23BA">
        <w:rPr>
          <w:sz w:val="28"/>
          <w:szCs w:val="28"/>
          <w:lang w:eastAsia="en-US"/>
        </w:rPr>
        <w:t>сь услугами «Автоматизированной (цифровой)</w:t>
      </w:r>
      <w:r w:rsidR="00640C0B" w:rsidRPr="000B23BA">
        <w:rPr>
          <w:sz w:val="28"/>
          <w:szCs w:val="28"/>
          <w:lang w:eastAsia="en-US"/>
        </w:rPr>
        <w:t xml:space="preserve"> технологии</w:t>
      </w:r>
      <w:r w:rsidR="00B41DC1" w:rsidRPr="000B23BA">
        <w:rPr>
          <w:sz w:val="28"/>
          <w:szCs w:val="28"/>
          <w:lang w:eastAsia="en-US"/>
        </w:rPr>
        <w:t xml:space="preserve"> объективной и комплексной мониторинговой оценки (диагностики) характеристик компетентности учителей, реализующих программы начального, основного и среднего общего образования в общеобразовательных организациях, расположенных на территории Ростовской области, в дистанционном режиме на</w:t>
      </w:r>
      <w:r w:rsidR="00640C0B" w:rsidRPr="000B23BA">
        <w:rPr>
          <w:sz w:val="28"/>
          <w:szCs w:val="28"/>
          <w:lang w:eastAsia="en-US"/>
        </w:rPr>
        <w:t xml:space="preserve"> основе удаленного доступа»</w:t>
      </w:r>
      <w:r w:rsidR="00B41DC1" w:rsidRPr="000B23BA">
        <w:rPr>
          <w:sz w:val="28"/>
          <w:szCs w:val="28"/>
          <w:lang w:eastAsia="en-US"/>
        </w:rPr>
        <w:t>.</w:t>
      </w:r>
      <w:r w:rsidR="00640C0B" w:rsidRPr="000B23BA">
        <w:rPr>
          <w:sz w:val="28"/>
          <w:szCs w:val="28"/>
          <w:lang w:eastAsia="en-US"/>
        </w:rPr>
        <w:t xml:space="preserve"> Результаты </w:t>
      </w:r>
      <w:proofErr w:type="spellStart"/>
      <w:r w:rsidR="00640C0B" w:rsidRPr="000B23BA">
        <w:rPr>
          <w:sz w:val="28"/>
          <w:szCs w:val="28"/>
          <w:lang w:eastAsia="en-US"/>
        </w:rPr>
        <w:t>автотестирования</w:t>
      </w:r>
      <w:proofErr w:type="spellEnd"/>
      <w:r w:rsidR="00640C0B" w:rsidRPr="000B23BA">
        <w:rPr>
          <w:sz w:val="28"/>
          <w:szCs w:val="28"/>
          <w:lang w:eastAsia="en-US"/>
        </w:rPr>
        <w:t xml:space="preserve"> направлены в Центр непрерывного повышения профессионального мастерства педагогических работников для последующего выстраивания индивидуальных образовательных маршрутов. </w:t>
      </w:r>
    </w:p>
    <w:p w:rsidR="003E56C4" w:rsidRDefault="003E56C4" w:rsidP="00640C0B">
      <w:pPr>
        <w:tabs>
          <w:tab w:val="left" w:pos="2106"/>
          <w:tab w:val="left" w:pos="2107"/>
        </w:tabs>
        <w:spacing w:line="339" w:lineRule="exact"/>
        <w:ind w:left="35" w:firstLine="816"/>
        <w:jc w:val="both"/>
        <w:rPr>
          <w:sz w:val="28"/>
          <w:szCs w:val="28"/>
          <w:lang w:eastAsia="en-US"/>
        </w:rPr>
      </w:pPr>
    </w:p>
    <w:p w:rsidR="003E56C4" w:rsidRDefault="003E56C4" w:rsidP="00640C0B">
      <w:pPr>
        <w:tabs>
          <w:tab w:val="left" w:pos="2106"/>
          <w:tab w:val="left" w:pos="2107"/>
        </w:tabs>
        <w:spacing w:line="339" w:lineRule="exact"/>
        <w:ind w:left="35" w:firstLine="816"/>
        <w:jc w:val="both"/>
        <w:rPr>
          <w:sz w:val="28"/>
          <w:szCs w:val="28"/>
          <w:lang w:eastAsia="en-US"/>
        </w:rPr>
      </w:pPr>
    </w:p>
    <w:p w:rsidR="003E56C4" w:rsidRDefault="003E56C4" w:rsidP="00640C0B">
      <w:pPr>
        <w:tabs>
          <w:tab w:val="left" w:pos="2106"/>
          <w:tab w:val="left" w:pos="2107"/>
        </w:tabs>
        <w:spacing w:line="339" w:lineRule="exact"/>
        <w:ind w:left="35" w:firstLine="816"/>
        <w:jc w:val="both"/>
        <w:rPr>
          <w:sz w:val="28"/>
          <w:szCs w:val="28"/>
          <w:lang w:eastAsia="en-US"/>
        </w:rPr>
      </w:pPr>
    </w:p>
    <w:p w:rsidR="003E56C4" w:rsidRPr="000B23BA" w:rsidRDefault="003E56C4" w:rsidP="00640C0B">
      <w:pPr>
        <w:tabs>
          <w:tab w:val="left" w:pos="2106"/>
          <w:tab w:val="left" w:pos="2107"/>
        </w:tabs>
        <w:spacing w:line="339" w:lineRule="exact"/>
        <w:ind w:left="35" w:firstLine="816"/>
        <w:jc w:val="both"/>
        <w:rPr>
          <w:sz w:val="28"/>
          <w:szCs w:val="28"/>
          <w:lang w:eastAsia="en-US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985"/>
        <w:gridCol w:w="2126"/>
      </w:tblGrid>
      <w:tr w:rsidR="00000229" w:rsidRPr="003E56C4" w:rsidTr="000D7A91">
        <w:tc>
          <w:tcPr>
            <w:tcW w:w="2518" w:type="dxa"/>
          </w:tcPr>
          <w:p w:rsidR="00000229" w:rsidRPr="003E56C4" w:rsidRDefault="00000229" w:rsidP="000D7A91">
            <w:pPr>
              <w:pStyle w:val="a3"/>
              <w:ind w:left="0" w:right="-2"/>
              <w:jc w:val="center"/>
              <w:rPr>
                <w:b/>
                <w:bCs/>
                <w:sz w:val="28"/>
                <w:szCs w:val="28"/>
              </w:rPr>
            </w:pPr>
            <w:r w:rsidRPr="003E56C4">
              <w:rPr>
                <w:b/>
                <w:bCs/>
                <w:sz w:val="28"/>
                <w:szCs w:val="28"/>
              </w:rPr>
              <w:lastRenderedPageBreak/>
              <w:t>Задача</w:t>
            </w:r>
          </w:p>
        </w:tc>
        <w:tc>
          <w:tcPr>
            <w:tcW w:w="2835" w:type="dxa"/>
          </w:tcPr>
          <w:p w:rsidR="00000229" w:rsidRPr="003E56C4" w:rsidRDefault="00000229" w:rsidP="000D7A91">
            <w:pPr>
              <w:pStyle w:val="a3"/>
              <w:ind w:left="34" w:right="-2"/>
              <w:jc w:val="center"/>
              <w:rPr>
                <w:b/>
                <w:bCs/>
                <w:sz w:val="28"/>
                <w:szCs w:val="28"/>
              </w:rPr>
            </w:pPr>
            <w:r w:rsidRPr="003E56C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000229" w:rsidRPr="003E56C4" w:rsidRDefault="00000229" w:rsidP="000D7A91">
            <w:pPr>
              <w:pStyle w:val="a3"/>
              <w:ind w:left="33" w:right="-2" w:firstLine="284"/>
              <w:jc w:val="center"/>
              <w:rPr>
                <w:b/>
                <w:bCs/>
                <w:sz w:val="28"/>
                <w:szCs w:val="28"/>
              </w:rPr>
            </w:pPr>
            <w:r w:rsidRPr="003E56C4">
              <w:rPr>
                <w:b/>
                <w:bCs/>
                <w:sz w:val="28"/>
                <w:szCs w:val="28"/>
              </w:rPr>
              <w:t>Дата реализации</w:t>
            </w:r>
          </w:p>
        </w:tc>
        <w:tc>
          <w:tcPr>
            <w:tcW w:w="2126" w:type="dxa"/>
          </w:tcPr>
          <w:p w:rsidR="00000229" w:rsidRPr="003E56C4" w:rsidRDefault="000D7A91" w:rsidP="000D7A91">
            <w:pPr>
              <w:pStyle w:val="a3"/>
              <w:ind w:left="33" w:right="-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0D7A91" w:rsidRPr="003E56C4" w:rsidTr="000D7A91">
        <w:tc>
          <w:tcPr>
            <w:tcW w:w="2518" w:type="dxa"/>
            <w:vMerge w:val="restart"/>
          </w:tcPr>
          <w:p w:rsidR="000D7A91" w:rsidRPr="003E56C4" w:rsidRDefault="000D7A91" w:rsidP="00000229">
            <w:pPr>
              <w:pStyle w:val="a3"/>
              <w:ind w:left="142" w:right="-2" w:firstLine="426"/>
              <w:rPr>
                <w:bCs/>
                <w:sz w:val="28"/>
                <w:szCs w:val="28"/>
              </w:rPr>
            </w:pPr>
            <w:r w:rsidRPr="003E56C4">
              <w:rPr>
                <w:bCs/>
                <w:sz w:val="28"/>
                <w:szCs w:val="28"/>
              </w:rPr>
              <w:t>Оказать методическую помощь педагогам в сфере профессионального развития и обеспечить психологическую поддержку со стороны психологической службы.</w:t>
            </w:r>
          </w:p>
        </w:tc>
        <w:tc>
          <w:tcPr>
            <w:tcW w:w="2835" w:type="dxa"/>
          </w:tcPr>
          <w:p w:rsidR="000D7A91" w:rsidRPr="003E56C4" w:rsidRDefault="000D7A91" w:rsidP="000D7A91">
            <w:pPr>
              <w:pStyle w:val="a3"/>
              <w:ind w:left="34" w:right="-2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методического семинара на тему</w:t>
            </w:r>
            <w:r w:rsidRPr="003E56C4">
              <w:rPr>
                <w:sz w:val="28"/>
                <w:szCs w:val="28"/>
              </w:rPr>
              <w:t>:</w:t>
            </w:r>
          </w:p>
          <w:p w:rsidR="000D7A91" w:rsidRPr="003E56C4" w:rsidRDefault="000D7A91" w:rsidP="000D7A91">
            <w:pPr>
              <w:pStyle w:val="a3"/>
              <w:ind w:left="34" w:right="-2" w:firstLine="284"/>
              <w:rPr>
                <w:sz w:val="28"/>
                <w:szCs w:val="28"/>
              </w:rPr>
            </w:pPr>
            <w:r w:rsidRPr="003E56C4">
              <w:rPr>
                <w:sz w:val="28"/>
                <w:szCs w:val="28"/>
              </w:rPr>
              <w:t>- Теоретические основы профессионального развития педагогов.</w:t>
            </w:r>
          </w:p>
          <w:p w:rsidR="000D7A91" w:rsidRPr="003E56C4" w:rsidRDefault="000D7A91" w:rsidP="00000229">
            <w:pPr>
              <w:pStyle w:val="a3"/>
              <w:ind w:left="34" w:right="-2" w:firstLine="28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D7A91" w:rsidRPr="003E56C4" w:rsidRDefault="000D7A91" w:rsidP="00000229">
            <w:pPr>
              <w:pStyle w:val="a3"/>
              <w:ind w:left="33" w:right="-2" w:firstLine="284"/>
              <w:rPr>
                <w:bCs/>
                <w:sz w:val="28"/>
                <w:szCs w:val="28"/>
              </w:rPr>
            </w:pPr>
          </w:p>
          <w:p w:rsidR="000D7A91" w:rsidRPr="003E56C4" w:rsidRDefault="00350142" w:rsidP="00000229">
            <w:pPr>
              <w:pStyle w:val="a3"/>
              <w:ind w:left="33" w:right="-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 2022</w:t>
            </w:r>
          </w:p>
          <w:p w:rsidR="000D7A91" w:rsidRPr="003E56C4" w:rsidRDefault="000D7A91" w:rsidP="00000229">
            <w:pPr>
              <w:pStyle w:val="a3"/>
              <w:ind w:left="33" w:right="-2"/>
              <w:rPr>
                <w:bCs/>
                <w:sz w:val="28"/>
                <w:szCs w:val="28"/>
              </w:rPr>
            </w:pPr>
          </w:p>
          <w:p w:rsidR="000D7A91" w:rsidRPr="003E56C4" w:rsidRDefault="000D7A91" w:rsidP="00000229">
            <w:pPr>
              <w:pStyle w:val="a3"/>
              <w:ind w:left="33" w:right="-2" w:firstLine="284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D7A91" w:rsidRPr="003E56C4" w:rsidRDefault="000D7A91" w:rsidP="000D7A91">
            <w:pPr>
              <w:pStyle w:val="a3"/>
              <w:ind w:left="33" w:right="-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0D7A91" w:rsidRPr="003E56C4" w:rsidRDefault="000D7A91" w:rsidP="00000229">
            <w:pPr>
              <w:pStyle w:val="a3"/>
              <w:ind w:left="33" w:right="-2" w:firstLine="284"/>
              <w:rPr>
                <w:bCs/>
                <w:sz w:val="28"/>
                <w:szCs w:val="28"/>
              </w:rPr>
            </w:pPr>
          </w:p>
          <w:p w:rsidR="000D7A91" w:rsidRPr="003E56C4" w:rsidRDefault="000D7A91" w:rsidP="00000229">
            <w:pPr>
              <w:pStyle w:val="a3"/>
              <w:ind w:left="33" w:right="-2" w:firstLine="284"/>
              <w:rPr>
                <w:bCs/>
                <w:sz w:val="28"/>
                <w:szCs w:val="28"/>
              </w:rPr>
            </w:pPr>
          </w:p>
        </w:tc>
      </w:tr>
      <w:tr w:rsidR="000D7A91" w:rsidRPr="003E56C4" w:rsidTr="000D7A91">
        <w:tc>
          <w:tcPr>
            <w:tcW w:w="2518" w:type="dxa"/>
            <w:vMerge/>
          </w:tcPr>
          <w:p w:rsidR="000D7A91" w:rsidRPr="003E56C4" w:rsidRDefault="000D7A91" w:rsidP="003E56C4">
            <w:pPr>
              <w:pStyle w:val="a3"/>
              <w:ind w:right="-2" w:firstLine="851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D7A91" w:rsidRPr="003E56C4" w:rsidRDefault="000D7A91" w:rsidP="00585F9E">
            <w:pPr>
              <w:pStyle w:val="a3"/>
              <w:ind w:left="34" w:right="-2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методического семинара на тему</w:t>
            </w:r>
            <w:r w:rsidRPr="003E56C4">
              <w:rPr>
                <w:sz w:val="28"/>
                <w:szCs w:val="28"/>
              </w:rPr>
              <w:t>:</w:t>
            </w:r>
          </w:p>
          <w:p w:rsidR="000D7A91" w:rsidRPr="003E56C4" w:rsidRDefault="000D7A91" w:rsidP="00585F9E">
            <w:pPr>
              <w:pStyle w:val="a3"/>
              <w:ind w:left="34" w:right="-2" w:firstLine="284"/>
              <w:rPr>
                <w:sz w:val="28"/>
                <w:szCs w:val="28"/>
              </w:rPr>
            </w:pPr>
            <w:r w:rsidRPr="003E56C4">
              <w:rPr>
                <w:sz w:val="28"/>
                <w:szCs w:val="28"/>
              </w:rPr>
              <w:t>- Определение эффективности деятельности педагога.</w:t>
            </w:r>
          </w:p>
          <w:p w:rsidR="000D7A91" w:rsidRPr="003E56C4" w:rsidRDefault="000D7A91" w:rsidP="00585F9E">
            <w:pPr>
              <w:pStyle w:val="a3"/>
              <w:ind w:left="-108" w:right="-2" w:firstLine="425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D7A91" w:rsidRPr="003E56C4" w:rsidRDefault="00350142" w:rsidP="00585F9E">
            <w:pPr>
              <w:pStyle w:val="a3"/>
              <w:ind w:left="-108" w:right="-2" w:firstLine="42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 2022</w:t>
            </w:r>
          </w:p>
        </w:tc>
        <w:tc>
          <w:tcPr>
            <w:tcW w:w="2126" w:type="dxa"/>
          </w:tcPr>
          <w:p w:rsidR="000D7A91" w:rsidRPr="003E56C4" w:rsidRDefault="000D7A91" w:rsidP="000D7A91">
            <w:pPr>
              <w:pStyle w:val="a3"/>
              <w:ind w:left="33" w:right="-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 № 2</w:t>
            </w:r>
          </w:p>
        </w:tc>
      </w:tr>
      <w:tr w:rsidR="000D7A91" w:rsidRPr="003E56C4" w:rsidTr="000D7A91">
        <w:tc>
          <w:tcPr>
            <w:tcW w:w="2518" w:type="dxa"/>
            <w:vMerge/>
          </w:tcPr>
          <w:p w:rsidR="000D7A91" w:rsidRPr="003E56C4" w:rsidRDefault="000D7A91" w:rsidP="003E56C4">
            <w:pPr>
              <w:pStyle w:val="a3"/>
              <w:ind w:right="-2" w:firstLine="851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D7A91" w:rsidRPr="000D7A91" w:rsidRDefault="000D7A91" w:rsidP="000D7A91">
            <w:pPr>
              <w:contextualSpacing/>
              <w:jc w:val="both"/>
              <w:rPr>
                <w:sz w:val="28"/>
                <w:szCs w:val="28"/>
              </w:rPr>
            </w:pPr>
            <w:r w:rsidRPr="000D7A91">
              <w:rPr>
                <w:sz w:val="28"/>
                <w:szCs w:val="28"/>
              </w:rPr>
              <w:t>Проведение психологического тренинга на тему: Профилактика профессионального выгорания педагогов.</w:t>
            </w:r>
          </w:p>
          <w:p w:rsidR="000D7A91" w:rsidRPr="003E56C4" w:rsidRDefault="000D7A91" w:rsidP="00FF19A4">
            <w:pPr>
              <w:pStyle w:val="a3"/>
              <w:ind w:left="34" w:right="-2" w:firstLine="28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D7A91" w:rsidRPr="003E56C4" w:rsidRDefault="00350142" w:rsidP="000D7A91">
            <w:pPr>
              <w:pStyle w:val="a3"/>
              <w:ind w:left="-108" w:right="-2" w:firstLine="42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 2022</w:t>
            </w:r>
          </w:p>
        </w:tc>
        <w:tc>
          <w:tcPr>
            <w:tcW w:w="2126" w:type="dxa"/>
          </w:tcPr>
          <w:p w:rsidR="000D7A91" w:rsidRDefault="000D7A91" w:rsidP="000D7A91">
            <w:pPr>
              <w:pStyle w:val="a3"/>
              <w:ind w:left="33" w:right="-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</w:p>
          <w:p w:rsidR="000D7A91" w:rsidRPr="003E56C4" w:rsidRDefault="000D7A91" w:rsidP="000D7A91">
            <w:pPr>
              <w:pStyle w:val="a3"/>
              <w:ind w:left="33" w:right="-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3</w:t>
            </w:r>
          </w:p>
        </w:tc>
      </w:tr>
      <w:tr w:rsidR="00350142" w:rsidRPr="003E56C4" w:rsidTr="000D7A91">
        <w:tc>
          <w:tcPr>
            <w:tcW w:w="2518" w:type="dxa"/>
            <w:vMerge w:val="restart"/>
          </w:tcPr>
          <w:p w:rsidR="00350142" w:rsidRPr="000D7A91" w:rsidRDefault="00350142" w:rsidP="000D7A91">
            <w:pPr>
              <w:tabs>
                <w:tab w:val="left" w:pos="2106"/>
                <w:tab w:val="left" w:pos="2107"/>
              </w:tabs>
              <w:spacing w:line="339" w:lineRule="exact"/>
              <w:ind w:left="35" w:firstLine="35"/>
              <w:jc w:val="both"/>
              <w:rPr>
                <w:sz w:val="28"/>
                <w:szCs w:val="28"/>
                <w:lang w:eastAsia="en-US"/>
              </w:rPr>
            </w:pPr>
            <w:r w:rsidRPr="000D7A91">
              <w:rPr>
                <w:bCs/>
                <w:sz w:val="28"/>
                <w:szCs w:val="28"/>
                <w:lang w:eastAsia="en-US"/>
              </w:rPr>
              <w:t>Вовлечь</w:t>
            </w:r>
            <w:r w:rsidRPr="000D7A91">
              <w:rPr>
                <w:sz w:val="28"/>
                <w:szCs w:val="28"/>
                <w:lang w:eastAsia="en-US"/>
              </w:rPr>
              <w:t xml:space="preserve"> учителей в активную работу по повышению уровня квалификации с использованием внутренних образовательных ресурсов школы.</w:t>
            </w:r>
          </w:p>
          <w:p w:rsidR="00350142" w:rsidRPr="003E56C4" w:rsidRDefault="00350142" w:rsidP="003E56C4">
            <w:pPr>
              <w:pStyle w:val="a3"/>
              <w:ind w:right="-2" w:firstLine="851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50142" w:rsidRPr="000D7A91" w:rsidRDefault="00350142" w:rsidP="000D7A91">
            <w:pPr>
              <w:contextualSpacing/>
              <w:jc w:val="both"/>
              <w:rPr>
                <w:sz w:val="28"/>
                <w:szCs w:val="28"/>
              </w:rPr>
            </w:pPr>
            <w:r w:rsidRPr="000D7A91">
              <w:rPr>
                <w:sz w:val="28"/>
                <w:szCs w:val="28"/>
              </w:rPr>
              <w:t>Организация посещения/</w:t>
            </w:r>
            <w:proofErr w:type="spellStart"/>
            <w:r w:rsidRPr="000D7A91">
              <w:rPr>
                <w:sz w:val="28"/>
                <w:szCs w:val="28"/>
              </w:rPr>
              <w:t>взаимопосещения</w:t>
            </w:r>
            <w:proofErr w:type="spellEnd"/>
            <w:r w:rsidRPr="000D7A91">
              <w:rPr>
                <w:sz w:val="28"/>
                <w:szCs w:val="28"/>
              </w:rPr>
              <w:t xml:space="preserve"> уроков.</w:t>
            </w:r>
          </w:p>
          <w:p w:rsidR="00350142" w:rsidRPr="003E56C4" w:rsidRDefault="00350142" w:rsidP="00FF19A4">
            <w:pPr>
              <w:pStyle w:val="a3"/>
              <w:ind w:left="34" w:right="-2" w:firstLine="28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50142" w:rsidRPr="003E56C4" w:rsidRDefault="00350142" w:rsidP="000D7A91">
            <w:pPr>
              <w:pStyle w:val="a3"/>
              <w:ind w:left="-108" w:right="-2" w:firstLine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 2022</w:t>
            </w:r>
          </w:p>
        </w:tc>
        <w:tc>
          <w:tcPr>
            <w:tcW w:w="2126" w:type="dxa"/>
          </w:tcPr>
          <w:p w:rsidR="00350142" w:rsidRPr="003E56C4" w:rsidRDefault="00350142" w:rsidP="000D7A91">
            <w:pPr>
              <w:pStyle w:val="a3"/>
              <w:ind w:left="175" w:right="-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4</w:t>
            </w:r>
          </w:p>
        </w:tc>
      </w:tr>
      <w:tr w:rsidR="00350142" w:rsidRPr="003E56C4" w:rsidTr="000D7A91">
        <w:tc>
          <w:tcPr>
            <w:tcW w:w="2518" w:type="dxa"/>
            <w:vMerge/>
          </w:tcPr>
          <w:p w:rsidR="00350142" w:rsidRPr="003E56C4" w:rsidRDefault="00350142" w:rsidP="003E56C4">
            <w:pPr>
              <w:pStyle w:val="a3"/>
              <w:ind w:right="-2" w:firstLine="851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50142" w:rsidRPr="000D7A91" w:rsidRDefault="00350142" w:rsidP="000D7A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E56C4">
              <w:rPr>
                <w:sz w:val="28"/>
                <w:szCs w:val="28"/>
              </w:rPr>
              <w:t xml:space="preserve"> </w:t>
            </w:r>
            <w:r w:rsidRPr="000D7A91">
              <w:rPr>
                <w:sz w:val="28"/>
                <w:szCs w:val="28"/>
              </w:rPr>
              <w:t>Формирование творческих групп.</w:t>
            </w:r>
          </w:p>
          <w:p w:rsidR="00350142" w:rsidRPr="000D7A91" w:rsidRDefault="00350142" w:rsidP="000D7A9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50142" w:rsidRPr="003E56C4" w:rsidRDefault="00350142" w:rsidP="000D7A91">
            <w:pPr>
              <w:pStyle w:val="a3"/>
              <w:ind w:left="176" w:right="-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 2022</w:t>
            </w:r>
          </w:p>
        </w:tc>
        <w:tc>
          <w:tcPr>
            <w:tcW w:w="2126" w:type="dxa"/>
          </w:tcPr>
          <w:p w:rsidR="00350142" w:rsidRPr="003E56C4" w:rsidRDefault="00350142" w:rsidP="000D7A91">
            <w:pPr>
              <w:pStyle w:val="a3"/>
              <w:ind w:left="175" w:right="-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4</w:t>
            </w:r>
          </w:p>
        </w:tc>
      </w:tr>
      <w:tr w:rsidR="00350142" w:rsidRPr="003E56C4" w:rsidTr="000D7A91">
        <w:tc>
          <w:tcPr>
            <w:tcW w:w="2518" w:type="dxa"/>
          </w:tcPr>
          <w:p w:rsidR="00350142" w:rsidRPr="00650263" w:rsidRDefault="00350142" w:rsidP="00FF19A4">
            <w:pPr>
              <w:widowControl w:val="0"/>
              <w:autoSpaceDE w:val="0"/>
              <w:autoSpaceDN w:val="0"/>
              <w:spacing w:after="7"/>
              <w:ind w:right="27"/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400F76">
              <w:rPr>
                <w:bCs/>
                <w:sz w:val="28"/>
                <w:szCs w:val="28"/>
                <w:lang w:eastAsia="en-US"/>
              </w:rPr>
              <w:t>Разработать индивидуальные образовательные траектории для профессионального роста педагогов, не имеющих квалификационную категорию.</w:t>
            </w:r>
            <w:r w:rsidRPr="00400F76">
              <w:rPr>
                <w:bCs/>
                <w:sz w:val="28"/>
                <w:szCs w:val="28"/>
                <w:lang w:eastAsia="en-US"/>
              </w:rPr>
              <w:tab/>
            </w:r>
          </w:p>
          <w:p w:rsidR="00350142" w:rsidRPr="00650263" w:rsidRDefault="00350142" w:rsidP="00FF19A4">
            <w:pPr>
              <w:widowControl w:val="0"/>
              <w:autoSpaceDE w:val="0"/>
              <w:autoSpaceDN w:val="0"/>
              <w:spacing w:after="7"/>
              <w:ind w:right="27"/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50142" w:rsidRPr="00FE720E" w:rsidRDefault="00350142" w:rsidP="00FF19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FE720E">
              <w:rPr>
                <w:rFonts w:eastAsia="Calibri"/>
                <w:color w:val="000000"/>
                <w:sz w:val="28"/>
                <w:szCs w:val="28"/>
              </w:rPr>
              <w:lastRenderedPageBreak/>
              <w:t>Определение эффективности деятельности педагогов, не имеющих квалификационной категории.</w:t>
            </w:r>
          </w:p>
          <w:p w:rsidR="00350142" w:rsidRPr="00FE720E" w:rsidRDefault="00350142" w:rsidP="00FF19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350142" w:rsidRPr="001A567A" w:rsidRDefault="00350142" w:rsidP="00FF19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FE720E">
              <w:rPr>
                <w:rFonts w:eastAsia="Calibri"/>
                <w:color w:val="000000"/>
                <w:sz w:val="28"/>
                <w:szCs w:val="28"/>
              </w:rPr>
              <w:t xml:space="preserve">Составление </w:t>
            </w:r>
            <w:r w:rsidRPr="00FE720E">
              <w:rPr>
                <w:rFonts w:eastAsia="Calibri"/>
                <w:color w:val="000000"/>
                <w:sz w:val="28"/>
                <w:szCs w:val="28"/>
              </w:rPr>
              <w:lastRenderedPageBreak/>
              <w:t>индивидуальных образовательных траекторий для профессионального роста педагогов, не имеющих квалификационной категории на основе выявленных дефицитов.</w:t>
            </w:r>
          </w:p>
        </w:tc>
        <w:tc>
          <w:tcPr>
            <w:tcW w:w="1985" w:type="dxa"/>
          </w:tcPr>
          <w:p w:rsidR="00350142" w:rsidRPr="00650263" w:rsidRDefault="00350142" w:rsidP="00350142">
            <w:pPr>
              <w:widowControl w:val="0"/>
              <w:autoSpaceDE w:val="0"/>
              <w:autoSpaceDN w:val="0"/>
              <w:spacing w:after="7"/>
              <w:ind w:right="-45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Май-июнь 2022</w:t>
            </w:r>
          </w:p>
        </w:tc>
        <w:tc>
          <w:tcPr>
            <w:tcW w:w="2126" w:type="dxa"/>
          </w:tcPr>
          <w:p w:rsidR="00350142" w:rsidRDefault="00350142" w:rsidP="00350142">
            <w:pPr>
              <w:widowControl w:val="0"/>
              <w:autoSpaceDE w:val="0"/>
              <w:autoSpaceDN w:val="0"/>
              <w:spacing w:after="7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100 %</w:t>
            </w:r>
            <w:r w:rsidRPr="00350142">
              <w:rPr>
                <w:bCs/>
                <w:sz w:val="28"/>
                <w:szCs w:val="28"/>
                <w:lang w:eastAsia="en-US"/>
              </w:rPr>
              <w:t xml:space="preserve"> педагогических работников, не имеющих квалификационной категории, </w:t>
            </w:r>
            <w:r>
              <w:rPr>
                <w:bCs/>
                <w:sz w:val="28"/>
                <w:szCs w:val="28"/>
                <w:lang w:eastAsia="en-US"/>
              </w:rPr>
              <w:t xml:space="preserve">прошли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автотестирование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результаты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которого </w:t>
            </w:r>
            <w:r w:rsidRPr="000B23BA">
              <w:rPr>
                <w:sz w:val="28"/>
                <w:szCs w:val="28"/>
                <w:lang w:eastAsia="en-US"/>
              </w:rPr>
              <w:t>направлены в Центр непрерывного повышения профессионального мастерства педагогических работников для последующего выстраивания индивидуальных образовательных маршрутов.</w:t>
            </w:r>
          </w:p>
        </w:tc>
      </w:tr>
    </w:tbl>
    <w:p w:rsidR="003E56C4" w:rsidRDefault="003E56C4" w:rsidP="007770F4">
      <w:pPr>
        <w:pStyle w:val="a3"/>
        <w:ind w:left="0" w:right="-2" w:firstLine="851"/>
        <w:jc w:val="both"/>
        <w:rPr>
          <w:sz w:val="28"/>
          <w:szCs w:val="28"/>
        </w:rPr>
      </w:pPr>
    </w:p>
    <w:p w:rsidR="007770F4" w:rsidRPr="00350142" w:rsidRDefault="007770F4" w:rsidP="00350142">
      <w:pPr>
        <w:pStyle w:val="a3"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МОБУ СОШ № 31 47</w:t>
      </w:r>
      <w:r w:rsidR="00A116B2">
        <w:rPr>
          <w:sz w:val="28"/>
          <w:szCs w:val="28"/>
        </w:rPr>
        <w:t xml:space="preserve"> педагогических работника</w:t>
      </w:r>
      <w:r>
        <w:rPr>
          <w:sz w:val="28"/>
          <w:szCs w:val="28"/>
        </w:rPr>
        <w:t xml:space="preserve"> (еще четверо находятся в декретном отпуске)</w:t>
      </w:r>
      <w:r w:rsidR="00A116B2">
        <w:rPr>
          <w:sz w:val="28"/>
          <w:szCs w:val="28"/>
        </w:rPr>
        <w:t xml:space="preserve">. </w:t>
      </w:r>
    </w:p>
    <w:p w:rsidR="00995FF5" w:rsidRDefault="00A116B2" w:rsidP="00995FF5">
      <w:pPr>
        <w:pStyle w:val="a3"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355CD">
        <w:rPr>
          <w:sz w:val="28"/>
          <w:szCs w:val="28"/>
        </w:rPr>
        <w:t xml:space="preserve">марте - </w:t>
      </w:r>
      <w:r>
        <w:rPr>
          <w:sz w:val="28"/>
          <w:szCs w:val="28"/>
        </w:rPr>
        <w:t xml:space="preserve">мае </w:t>
      </w:r>
      <w:r w:rsidR="00690234">
        <w:rPr>
          <w:sz w:val="28"/>
          <w:szCs w:val="28"/>
        </w:rPr>
        <w:t xml:space="preserve">2022 года </w:t>
      </w:r>
      <w:r w:rsidR="007770F4">
        <w:rPr>
          <w:sz w:val="28"/>
          <w:szCs w:val="28"/>
        </w:rPr>
        <w:t>пройдена курсовая подго</w:t>
      </w:r>
      <w:r w:rsidR="00995FF5">
        <w:rPr>
          <w:sz w:val="28"/>
          <w:szCs w:val="28"/>
        </w:rPr>
        <w:t>товка по направлениям:</w:t>
      </w:r>
      <w:r w:rsidR="007770F4">
        <w:rPr>
          <w:sz w:val="28"/>
          <w:szCs w:val="28"/>
        </w:rPr>
        <w:t xml:space="preserve"> </w:t>
      </w:r>
    </w:p>
    <w:p w:rsidR="00995FF5" w:rsidRPr="00597225" w:rsidRDefault="007770F4" w:rsidP="00995FF5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 w:rsidRPr="00597225">
        <w:rPr>
          <w:sz w:val="28"/>
          <w:szCs w:val="28"/>
        </w:rPr>
        <w:t>«</w:t>
      </w:r>
      <w:proofErr w:type="spellStart"/>
      <w:proofErr w:type="gramStart"/>
      <w:r w:rsidRPr="00597225">
        <w:rPr>
          <w:sz w:val="28"/>
          <w:szCs w:val="28"/>
        </w:rPr>
        <w:t>C</w:t>
      </w:r>
      <w:proofErr w:type="gramEnd"/>
      <w:r w:rsidRPr="00597225">
        <w:rPr>
          <w:sz w:val="28"/>
          <w:szCs w:val="28"/>
        </w:rPr>
        <w:t>одержательные</w:t>
      </w:r>
      <w:proofErr w:type="spellEnd"/>
      <w:r w:rsidRPr="00597225">
        <w:rPr>
          <w:sz w:val="28"/>
          <w:szCs w:val="28"/>
        </w:rPr>
        <w:t xml:space="preserve"> аспекты методического сопровождения учителя в условиях реализации требований обновленных ФГОС НОО, ООО» - 1 человек.</w:t>
      </w:r>
    </w:p>
    <w:p w:rsidR="007770F4" w:rsidRPr="00597225" w:rsidRDefault="007770F4" w:rsidP="00995FF5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 w:rsidRPr="00597225">
        <w:rPr>
          <w:sz w:val="28"/>
          <w:szCs w:val="28"/>
        </w:rPr>
        <w:t xml:space="preserve"> </w:t>
      </w:r>
      <w:r w:rsidR="00995FF5" w:rsidRPr="00597225">
        <w:rPr>
          <w:sz w:val="28"/>
          <w:szCs w:val="28"/>
        </w:rPr>
        <w:t>«Реализация требований обновленных ФГОС НОО, ФГОС ООО в работе учителя» - 19 человек.</w:t>
      </w:r>
    </w:p>
    <w:p w:rsidR="00995FF5" w:rsidRPr="00597225" w:rsidRDefault="00995FF5" w:rsidP="00995FF5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 w:rsidRPr="00597225">
        <w:rPr>
          <w:sz w:val="28"/>
          <w:szCs w:val="28"/>
        </w:rPr>
        <w:t xml:space="preserve">«Классное руководство и специфика реализации школьных программ в соответствии с обновленными ФГОС – 21. Новые цифровые платформы </w:t>
      </w:r>
      <w:proofErr w:type="spellStart"/>
      <w:r w:rsidRPr="00597225">
        <w:rPr>
          <w:sz w:val="28"/>
          <w:szCs w:val="28"/>
        </w:rPr>
        <w:t>Минпросвещения</w:t>
      </w:r>
      <w:proofErr w:type="spellEnd"/>
      <w:r w:rsidRPr="00597225">
        <w:rPr>
          <w:sz w:val="28"/>
          <w:szCs w:val="28"/>
        </w:rPr>
        <w:t xml:space="preserve"> РФ для обучения, воспитания и личностного развития учащихся»</w:t>
      </w:r>
      <w:r w:rsidR="004355CD" w:rsidRPr="00597225">
        <w:rPr>
          <w:sz w:val="28"/>
          <w:szCs w:val="28"/>
        </w:rPr>
        <w:t xml:space="preserve"> - 11 человек. </w:t>
      </w:r>
    </w:p>
    <w:p w:rsidR="004355CD" w:rsidRPr="00597225" w:rsidRDefault="004355CD" w:rsidP="00995FF5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 w:rsidRPr="00597225">
        <w:rPr>
          <w:sz w:val="28"/>
          <w:szCs w:val="28"/>
        </w:rPr>
        <w:t>Программа ДПО «Экономическое образование» по проблеме «Методика преподавания основ финансовой грамотности в общеобразовательных организациях» - 1 человек.</w:t>
      </w:r>
    </w:p>
    <w:p w:rsidR="004355CD" w:rsidRPr="00597225" w:rsidRDefault="004355CD" w:rsidP="00995FF5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 w:rsidRPr="00597225">
        <w:rPr>
          <w:sz w:val="28"/>
          <w:szCs w:val="28"/>
        </w:rPr>
        <w:t>Программа ДПО «Физическая культура», по проблеме «Педагогические технологии достижения планируемых результатов по предмету «Физическая культура» в контексте обновлённых ФГОС НОО и ФГОС ООО» - 1 человек.</w:t>
      </w:r>
    </w:p>
    <w:p w:rsidR="004355CD" w:rsidRDefault="004355CD" w:rsidP="00995FF5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 w:rsidRPr="00597225">
        <w:rPr>
          <w:sz w:val="28"/>
          <w:szCs w:val="28"/>
        </w:rPr>
        <w:t>ДПО «Управление образованием», по проблеме «Мониторинг качества образования в контексте стратегии инновационного развития школы: теория, методика и практика» - 2 человека.</w:t>
      </w:r>
    </w:p>
    <w:p w:rsidR="00F3441B" w:rsidRDefault="00F3441B" w:rsidP="00F3441B">
      <w:pPr>
        <w:ind w:right="-2"/>
        <w:jc w:val="both"/>
        <w:rPr>
          <w:sz w:val="28"/>
          <w:szCs w:val="28"/>
        </w:rPr>
      </w:pPr>
    </w:p>
    <w:p w:rsidR="00F3441B" w:rsidRDefault="00F3441B" w:rsidP="00F3441B">
      <w:pPr>
        <w:ind w:right="-2"/>
        <w:jc w:val="both"/>
        <w:rPr>
          <w:sz w:val="28"/>
          <w:szCs w:val="28"/>
        </w:rPr>
      </w:pPr>
    </w:p>
    <w:p w:rsidR="00F3441B" w:rsidRPr="00F3441B" w:rsidRDefault="00F3441B" w:rsidP="00F3441B">
      <w:pPr>
        <w:ind w:right="-2"/>
        <w:jc w:val="both"/>
        <w:rPr>
          <w:sz w:val="28"/>
          <w:szCs w:val="28"/>
        </w:rPr>
      </w:pPr>
    </w:p>
    <w:p w:rsidR="00FB0DF8" w:rsidRDefault="00FB0DF8" w:rsidP="00FB0DF8">
      <w:pPr>
        <w:pStyle w:val="a3"/>
        <w:ind w:left="0" w:right="-2" w:firstLine="851"/>
        <w:jc w:val="center"/>
        <w:rPr>
          <w:b/>
        </w:rPr>
      </w:pPr>
    </w:p>
    <w:p w:rsidR="00FB0DF8" w:rsidRDefault="00FB0DF8" w:rsidP="00FB0DF8">
      <w:pPr>
        <w:pStyle w:val="a3"/>
        <w:ind w:left="0" w:right="-2" w:firstLine="851"/>
        <w:jc w:val="center"/>
        <w:rPr>
          <w:b/>
        </w:rPr>
      </w:pPr>
      <w:r w:rsidRPr="00FB0DF8">
        <w:rPr>
          <w:b/>
        </w:rPr>
        <w:lastRenderedPageBreak/>
        <w:t>Список учителей, прошедших курсы повышения квалификации и переподготовки в 2022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6"/>
        <w:gridCol w:w="1290"/>
        <w:gridCol w:w="1808"/>
        <w:gridCol w:w="1735"/>
        <w:gridCol w:w="1173"/>
        <w:gridCol w:w="978"/>
        <w:gridCol w:w="1260"/>
      </w:tblGrid>
      <w:tr w:rsidR="004307DB" w:rsidTr="004307DB">
        <w:tc>
          <w:tcPr>
            <w:tcW w:w="1326" w:type="dxa"/>
          </w:tcPr>
          <w:p w:rsidR="00FB0DF8" w:rsidRDefault="00FB0DF8" w:rsidP="00FB0DF8">
            <w:pPr>
              <w:pStyle w:val="a3"/>
              <w:ind w:left="0" w:right="-2"/>
              <w:jc w:val="center"/>
              <w:rPr>
                <w:b/>
              </w:rPr>
            </w:pPr>
            <w:r>
              <w:t>ФИО</w:t>
            </w:r>
          </w:p>
        </w:tc>
        <w:tc>
          <w:tcPr>
            <w:tcW w:w="1290" w:type="dxa"/>
          </w:tcPr>
          <w:p w:rsidR="00FB0DF8" w:rsidRDefault="00FB0DF8" w:rsidP="00FB0DF8">
            <w:pPr>
              <w:pStyle w:val="a3"/>
              <w:ind w:left="0" w:right="-2"/>
              <w:jc w:val="center"/>
              <w:rPr>
                <w:b/>
              </w:rPr>
            </w:pPr>
            <w:r>
              <w:t>Должность</w:t>
            </w:r>
          </w:p>
        </w:tc>
        <w:tc>
          <w:tcPr>
            <w:tcW w:w="1808" w:type="dxa"/>
          </w:tcPr>
          <w:p w:rsidR="00FB0DF8" w:rsidRDefault="00B37894" w:rsidP="00FB0DF8">
            <w:pPr>
              <w:pStyle w:val="a3"/>
              <w:ind w:left="0" w:right="-2"/>
              <w:jc w:val="center"/>
              <w:rPr>
                <w:b/>
              </w:rPr>
            </w:pPr>
            <w:r>
              <w:t>Профессион</w:t>
            </w:r>
            <w:r w:rsidR="00FB0DF8">
              <w:t>альные дефициты</w:t>
            </w:r>
          </w:p>
        </w:tc>
        <w:tc>
          <w:tcPr>
            <w:tcW w:w="1735" w:type="dxa"/>
          </w:tcPr>
          <w:p w:rsidR="00FB0DF8" w:rsidRDefault="00FB0DF8" w:rsidP="00FB0DF8">
            <w:pPr>
              <w:pStyle w:val="a3"/>
              <w:ind w:left="0" w:right="-2"/>
              <w:jc w:val="center"/>
              <w:rPr>
                <w:b/>
              </w:rPr>
            </w:pPr>
            <w:r>
              <w:t>Название курса ПК</w:t>
            </w:r>
          </w:p>
        </w:tc>
        <w:tc>
          <w:tcPr>
            <w:tcW w:w="1173" w:type="dxa"/>
          </w:tcPr>
          <w:p w:rsidR="00FB0DF8" w:rsidRDefault="00FB0DF8" w:rsidP="00FB0DF8">
            <w:pPr>
              <w:pStyle w:val="a3"/>
              <w:ind w:left="0" w:right="-2"/>
              <w:jc w:val="center"/>
              <w:rPr>
                <w:b/>
              </w:rPr>
            </w:pPr>
            <w:r>
              <w:t>Количество часов</w:t>
            </w:r>
          </w:p>
        </w:tc>
        <w:tc>
          <w:tcPr>
            <w:tcW w:w="978" w:type="dxa"/>
          </w:tcPr>
          <w:p w:rsidR="00FB0DF8" w:rsidRDefault="00FB0DF8" w:rsidP="00FB0DF8">
            <w:pPr>
              <w:pStyle w:val="a3"/>
              <w:ind w:left="0" w:right="-2"/>
              <w:jc w:val="center"/>
              <w:rPr>
                <w:b/>
              </w:rPr>
            </w:pPr>
            <w:r>
              <w:t>Сроки обучения</w:t>
            </w:r>
          </w:p>
        </w:tc>
        <w:tc>
          <w:tcPr>
            <w:tcW w:w="1260" w:type="dxa"/>
          </w:tcPr>
          <w:p w:rsidR="00FB0DF8" w:rsidRDefault="00FB0DF8" w:rsidP="00FB0DF8">
            <w:pPr>
              <w:pStyle w:val="a3"/>
              <w:ind w:left="0" w:right="-2"/>
              <w:jc w:val="center"/>
              <w:rPr>
                <w:b/>
              </w:rPr>
            </w:pPr>
            <w:r>
              <w:t>Номер полученного документа (если уже имеется)</w:t>
            </w:r>
          </w:p>
        </w:tc>
      </w:tr>
      <w:tr w:rsidR="004307DB" w:rsidTr="00AC3498">
        <w:tc>
          <w:tcPr>
            <w:tcW w:w="1326" w:type="dxa"/>
          </w:tcPr>
          <w:p w:rsidR="00474137" w:rsidRPr="00B22A04" w:rsidRDefault="00474137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Аксенова Елена Алексеевна</w:t>
            </w:r>
          </w:p>
        </w:tc>
        <w:tc>
          <w:tcPr>
            <w:tcW w:w="1290" w:type="dxa"/>
          </w:tcPr>
          <w:p w:rsidR="00474137" w:rsidRPr="00B22A04" w:rsidRDefault="00597225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474137" w:rsidRPr="00B22A04" w:rsidRDefault="00B22A04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22A04">
              <w:rPr>
                <w:sz w:val="20"/>
                <w:szCs w:val="20"/>
              </w:rPr>
              <w:t>аутисты</w:t>
            </w:r>
            <w:proofErr w:type="spellEnd"/>
            <w:r w:rsidRPr="00B22A04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B22A04">
              <w:rPr>
                <w:sz w:val="20"/>
                <w:szCs w:val="20"/>
              </w:rPr>
              <w:t>геперактивностью</w:t>
            </w:r>
            <w:proofErr w:type="spellEnd"/>
            <w:r w:rsidRPr="00B22A04">
              <w:rPr>
                <w:sz w:val="20"/>
                <w:szCs w:val="20"/>
              </w:rPr>
              <w:t xml:space="preserve"> и др.),  дети с ОВЗ, дети с девиациями поведения, дети с зависимостью.</w:t>
            </w:r>
          </w:p>
        </w:tc>
        <w:tc>
          <w:tcPr>
            <w:tcW w:w="1735" w:type="dxa"/>
          </w:tcPr>
          <w:p w:rsidR="00474137" w:rsidRPr="00B22A04" w:rsidRDefault="00474137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t xml:space="preserve"> «Классное руководство и специфика реализации школьных программ в соответствии с обновленными ФГОС – 21. Новые цифровые платформы </w:t>
            </w:r>
            <w:proofErr w:type="spellStart"/>
            <w:r w:rsidRPr="00B22A04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B22A04">
              <w:rPr>
                <w:sz w:val="20"/>
                <w:szCs w:val="20"/>
                <w:lang w:eastAsia="zh-C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173" w:type="dxa"/>
          </w:tcPr>
          <w:p w:rsidR="00474137" w:rsidRPr="00B22A04" w:rsidRDefault="00474137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144</w:t>
            </w:r>
          </w:p>
        </w:tc>
        <w:tc>
          <w:tcPr>
            <w:tcW w:w="978" w:type="dxa"/>
          </w:tcPr>
          <w:p w:rsidR="00474137" w:rsidRPr="00B22A04" w:rsidRDefault="00474137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474137" w:rsidRPr="00B22A04" w:rsidRDefault="00474137" w:rsidP="00474137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0000061661 22139</w:t>
            </w:r>
          </w:p>
        </w:tc>
      </w:tr>
      <w:tr w:rsidR="004307DB" w:rsidTr="00AC3498">
        <w:tc>
          <w:tcPr>
            <w:tcW w:w="1326" w:type="dxa"/>
          </w:tcPr>
          <w:p w:rsidR="00307D4C" w:rsidRPr="00B22A04" w:rsidRDefault="00307D4C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Белоцерковская Ольга Владимировна</w:t>
            </w:r>
          </w:p>
        </w:tc>
        <w:tc>
          <w:tcPr>
            <w:tcW w:w="1290" w:type="dxa"/>
          </w:tcPr>
          <w:p w:rsidR="00307D4C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307D4C" w:rsidRPr="00B22A04" w:rsidRDefault="00B22A04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</w:t>
            </w:r>
            <w:r w:rsidRPr="00B22A04">
              <w:rPr>
                <w:sz w:val="20"/>
                <w:szCs w:val="20"/>
              </w:rPr>
              <w:lastRenderedPageBreak/>
              <w:t>ситуации, дети-мигранты, дети-сироты, дети с особыми образовательными потребностями (</w:t>
            </w:r>
            <w:proofErr w:type="spellStart"/>
            <w:r w:rsidRPr="00B22A04">
              <w:rPr>
                <w:sz w:val="20"/>
                <w:szCs w:val="20"/>
              </w:rPr>
              <w:t>аутисты</w:t>
            </w:r>
            <w:proofErr w:type="spellEnd"/>
            <w:r w:rsidRPr="00B22A04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B22A04">
              <w:rPr>
                <w:sz w:val="20"/>
                <w:szCs w:val="20"/>
              </w:rPr>
              <w:t>геперактивностью</w:t>
            </w:r>
            <w:proofErr w:type="spellEnd"/>
            <w:r w:rsidRPr="00B22A04">
              <w:rPr>
                <w:sz w:val="20"/>
                <w:szCs w:val="20"/>
              </w:rPr>
              <w:t xml:space="preserve"> и др.),  дети с ОВЗ, дети с девиациями поведения, дети с зависимостью.</w:t>
            </w:r>
          </w:p>
        </w:tc>
        <w:tc>
          <w:tcPr>
            <w:tcW w:w="1735" w:type="dxa"/>
          </w:tcPr>
          <w:p w:rsidR="00307D4C" w:rsidRPr="00B22A04" w:rsidRDefault="00307D4C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lastRenderedPageBreak/>
              <w:t xml:space="preserve"> «Классное руководство и специфика реализации школьных программ в соответствии с обновленными ФГОС – 21. Новые цифровые платформы </w:t>
            </w:r>
            <w:proofErr w:type="spellStart"/>
            <w:r w:rsidRPr="00B22A04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B22A04">
              <w:rPr>
                <w:sz w:val="20"/>
                <w:szCs w:val="20"/>
                <w:lang w:eastAsia="zh-C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173" w:type="dxa"/>
          </w:tcPr>
          <w:p w:rsidR="00307D4C" w:rsidRPr="00B22A04" w:rsidRDefault="00307D4C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144</w:t>
            </w:r>
          </w:p>
        </w:tc>
        <w:tc>
          <w:tcPr>
            <w:tcW w:w="978" w:type="dxa"/>
          </w:tcPr>
          <w:p w:rsidR="00307D4C" w:rsidRPr="00B22A04" w:rsidRDefault="00307D4C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307D4C" w:rsidRPr="00B22A04" w:rsidRDefault="00307D4C" w:rsidP="00307D4C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0000061661 22995</w:t>
            </w:r>
          </w:p>
        </w:tc>
      </w:tr>
      <w:tr w:rsidR="004307DB" w:rsidTr="00AC3498">
        <w:tc>
          <w:tcPr>
            <w:tcW w:w="1326" w:type="dxa"/>
          </w:tcPr>
          <w:p w:rsidR="00B37894" w:rsidRPr="00B22A04" w:rsidRDefault="00B37894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lastRenderedPageBreak/>
              <w:t>Белоцерковский Алексей Викторович</w:t>
            </w:r>
          </w:p>
        </w:tc>
        <w:tc>
          <w:tcPr>
            <w:tcW w:w="1290" w:type="dxa"/>
          </w:tcPr>
          <w:p w:rsidR="00B37894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B37894" w:rsidRPr="00B22A04" w:rsidRDefault="00B22A04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Недостаточность 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B37894" w:rsidRPr="00B22A04" w:rsidRDefault="00B37894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B37894" w:rsidRPr="00F3441B" w:rsidRDefault="00F3441B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 xml:space="preserve">Ожидается </w:t>
            </w:r>
          </w:p>
        </w:tc>
      </w:tr>
      <w:tr w:rsidR="00AC3498" w:rsidTr="00AC3498">
        <w:tc>
          <w:tcPr>
            <w:tcW w:w="1326" w:type="dxa"/>
          </w:tcPr>
          <w:p w:rsidR="00B37894" w:rsidRPr="00B22A04" w:rsidRDefault="00B37894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Боженко Наталья Владимировна</w:t>
            </w:r>
          </w:p>
        </w:tc>
        <w:tc>
          <w:tcPr>
            <w:tcW w:w="1290" w:type="dxa"/>
          </w:tcPr>
          <w:p w:rsidR="00B37894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B37894" w:rsidRPr="00A87DE6" w:rsidRDefault="00B22A04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 xml:space="preserve">Слабая информированность о сущности современных образовательных технологий, отсутствие гибкости и мобильности в </w:t>
            </w:r>
            <w:r w:rsidR="00A87DE6" w:rsidRPr="00A87DE6">
              <w:rPr>
                <w:sz w:val="20"/>
                <w:szCs w:val="20"/>
              </w:rPr>
              <w:t>содержании и технологиях деятельности при изменившихся условиях.</w:t>
            </w:r>
          </w:p>
        </w:tc>
        <w:tc>
          <w:tcPr>
            <w:tcW w:w="1735" w:type="dxa"/>
          </w:tcPr>
          <w:p w:rsidR="00B37894" w:rsidRPr="00B22A04" w:rsidRDefault="00B37894" w:rsidP="00677604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B37894" w:rsidRPr="00B22A04" w:rsidRDefault="00B37894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B37894" w:rsidRPr="00B22A04" w:rsidRDefault="00B37894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B37894" w:rsidRPr="00B22A04" w:rsidRDefault="00B37894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B37894" w:rsidRPr="00B22A04" w:rsidRDefault="00F3441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B37894" w:rsidRPr="00B22A04" w:rsidRDefault="00B37894" w:rsidP="00AC34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2A04">
              <w:rPr>
                <w:color w:val="000000"/>
                <w:sz w:val="20"/>
                <w:szCs w:val="20"/>
              </w:rPr>
              <w:t>Букреева</w:t>
            </w:r>
            <w:proofErr w:type="spellEnd"/>
            <w:r w:rsidRPr="00B22A04">
              <w:rPr>
                <w:color w:val="000000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1290" w:type="dxa"/>
          </w:tcPr>
          <w:p w:rsidR="00B37894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B37894" w:rsidRPr="00B22A04" w:rsidRDefault="00A87DE6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Недостаточность 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B37894" w:rsidRPr="00B22A04" w:rsidRDefault="00B37894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B37894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B37894" w:rsidRPr="00B22A04" w:rsidRDefault="00B37894" w:rsidP="00AC34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2A04">
              <w:rPr>
                <w:color w:val="000000"/>
                <w:sz w:val="20"/>
                <w:szCs w:val="20"/>
              </w:rPr>
              <w:t>Бурмистрова</w:t>
            </w:r>
            <w:proofErr w:type="spellEnd"/>
            <w:r w:rsidRPr="00B22A04">
              <w:rPr>
                <w:color w:val="000000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290" w:type="dxa"/>
          </w:tcPr>
          <w:p w:rsidR="00B37894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B37894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</w:t>
            </w:r>
            <w:r w:rsidRPr="00A87DE6">
              <w:rPr>
                <w:sz w:val="20"/>
                <w:szCs w:val="20"/>
              </w:rPr>
              <w:lastRenderedPageBreak/>
              <w:t>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87DE6">
              <w:rPr>
                <w:sz w:val="20"/>
                <w:szCs w:val="20"/>
              </w:rPr>
              <w:t>аутисты</w:t>
            </w:r>
            <w:proofErr w:type="spellEnd"/>
            <w:r w:rsidRPr="00A87DE6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A87DE6">
              <w:rPr>
                <w:sz w:val="20"/>
                <w:szCs w:val="20"/>
              </w:rPr>
              <w:t>геперактивностью</w:t>
            </w:r>
            <w:proofErr w:type="spellEnd"/>
            <w:r w:rsidRPr="00A87DE6">
              <w:rPr>
                <w:sz w:val="20"/>
                <w:szCs w:val="20"/>
              </w:rPr>
              <w:t xml:space="preserve"> и др.),  дети с ОВЗ, дети с девиациями поведения, дети с зависимостью.</w:t>
            </w:r>
          </w:p>
        </w:tc>
        <w:tc>
          <w:tcPr>
            <w:tcW w:w="1735" w:type="dxa"/>
          </w:tcPr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lastRenderedPageBreak/>
              <w:t xml:space="preserve"> «Классное руководство и специфика реализации школьных программ в соответствии с обновленными ФГОС – 21. Новые цифровые платформы </w:t>
            </w:r>
            <w:proofErr w:type="spellStart"/>
            <w:r w:rsidRPr="00B22A04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B22A04">
              <w:rPr>
                <w:sz w:val="20"/>
                <w:szCs w:val="20"/>
                <w:lang w:eastAsia="zh-CN"/>
              </w:rPr>
              <w:t xml:space="preserve"> РФ для обучения, воспитания и личностного </w:t>
            </w:r>
            <w:r w:rsidRPr="00B22A04">
              <w:rPr>
                <w:sz w:val="20"/>
                <w:szCs w:val="20"/>
                <w:lang w:eastAsia="zh-CN"/>
              </w:rPr>
              <w:lastRenderedPageBreak/>
              <w:t>развития учащихся»</w:t>
            </w:r>
          </w:p>
        </w:tc>
        <w:tc>
          <w:tcPr>
            <w:tcW w:w="1173" w:type="dxa"/>
          </w:tcPr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978" w:type="dxa"/>
          </w:tcPr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B37894" w:rsidRPr="00B22A04" w:rsidRDefault="00B37894" w:rsidP="00474137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0000061661 22201</w:t>
            </w:r>
          </w:p>
        </w:tc>
      </w:tr>
      <w:tr w:rsidR="00AC3498" w:rsidTr="00AC3498">
        <w:tc>
          <w:tcPr>
            <w:tcW w:w="1326" w:type="dxa"/>
          </w:tcPr>
          <w:p w:rsidR="00B37894" w:rsidRPr="00B22A04" w:rsidRDefault="00B37894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lastRenderedPageBreak/>
              <w:t>Власенко Светлана Васильевна</w:t>
            </w:r>
          </w:p>
        </w:tc>
        <w:tc>
          <w:tcPr>
            <w:tcW w:w="1290" w:type="dxa"/>
          </w:tcPr>
          <w:p w:rsidR="00B37894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B37894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Недостаточность 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B37894" w:rsidRPr="00B22A04" w:rsidRDefault="00B37894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B37894" w:rsidRPr="00B22A04" w:rsidRDefault="00B37894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B37894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2A04">
              <w:rPr>
                <w:color w:val="000000"/>
                <w:sz w:val="20"/>
                <w:szCs w:val="20"/>
              </w:rPr>
              <w:t>Гореева</w:t>
            </w:r>
            <w:proofErr w:type="spellEnd"/>
            <w:r w:rsidRPr="00B22A04">
              <w:rPr>
                <w:color w:val="000000"/>
                <w:sz w:val="20"/>
                <w:szCs w:val="20"/>
              </w:rPr>
              <w:t xml:space="preserve"> Оксана Борисовна</w:t>
            </w:r>
          </w:p>
        </w:tc>
        <w:tc>
          <w:tcPr>
            <w:tcW w:w="1290" w:type="dxa"/>
          </w:tcPr>
          <w:p w:rsidR="00A87DE6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Default="00A87DE6" w:rsidP="00A87DE6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Слабое владение приемами самоанализа, саморегулирования и оценки своей профессиональной деятельности.</w:t>
            </w:r>
          </w:p>
          <w:p w:rsidR="00A87DE6" w:rsidRDefault="00A87DE6" w:rsidP="00A87DE6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 мотивации на решение профессиональных задач на высоком уровне качества.</w:t>
            </w:r>
          </w:p>
          <w:p w:rsidR="00A87DE6" w:rsidRDefault="00A87DE6" w:rsidP="00A87DE6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Бессистемность в организации собственной деятельности.</w:t>
            </w:r>
          </w:p>
          <w:p w:rsidR="00A87DE6" w:rsidRPr="00A87DE6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Недостаточность 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Зубкова Наталья Георгиевна</w:t>
            </w:r>
          </w:p>
        </w:tc>
        <w:tc>
          <w:tcPr>
            <w:tcW w:w="1290" w:type="dxa"/>
          </w:tcPr>
          <w:p w:rsidR="00A87DE6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Default="00A87DE6" w:rsidP="00A87DE6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Слабое владение приемами самоанализа, саморегулирования и оценки своей профессиональной деятельности.</w:t>
            </w:r>
          </w:p>
          <w:p w:rsidR="00A87DE6" w:rsidRPr="00A87DE6" w:rsidRDefault="00A87DE6" w:rsidP="00A87DE6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 xml:space="preserve">Недостаточность </w:t>
            </w:r>
            <w:r w:rsidRPr="00A87DE6">
              <w:rPr>
                <w:sz w:val="20"/>
                <w:szCs w:val="20"/>
              </w:rPr>
              <w:lastRenderedPageBreak/>
              <w:t>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lastRenderedPageBreak/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lastRenderedPageBreak/>
              <w:t>Казанская Диана Юрьевна</w:t>
            </w:r>
          </w:p>
        </w:tc>
        <w:tc>
          <w:tcPr>
            <w:tcW w:w="1290" w:type="dxa"/>
          </w:tcPr>
          <w:p w:rsidR="00A87DE6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Недостаточность 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A87DE6" w:rsidRPr="00A87DE6" w:rsidRDefault="00A87DE6" w:rsidP="00A87DE6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4307DB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22A04">
              <w:rPr>
                <w:color w:val="000000"/>
                <w:sz w:val="20"/>
                <w:szCs w:val="20"/>
              </w:rPr>
              <w:t>Cодержательные</w:t>
            </w:r>
            <w:proofErr w:type="spellEnd"/>
            <w:r w:rsidRPr="00B22A04">
              <w:rPr>
                <w:color w:val="000000"/>
                <w:sz w:val="20"/>
                <w:szCs w:val="20"/>
              </w:rPr>
              <w:t xml:space="preserve"> аспекты методического сопровождения учителя в условиях реализации требований обновленных ФГОС НОО, ООО</w:t>
            </w: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2A04">
              <w:rPr>
                <w:color w:val="000000"/>
                <w:sz w:val="20"/>
                <w:szCs w:val="20"/>
              </w:rPr>
              <w:t>Киюшова</w:t>
            </w:r>
            <w:proofErr w:type="spellEnd"/>
            <w:r w:rsidRPr="00B22A04">
              <w:rPr>
                <w:color w:val="000000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290" w:type="dxa"/>
          </w:tcPr>
          <w:p w:rsidR="00A87DE6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A87DE6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87DE6">
              <w:rPr>
                <w:sz w:val="20"/>
                <w:szCs w:val="20"/>
              </w:rPr>
              <w:t>аутисты</w:t>
            </w:r>
            <w:proofErr w:type="spellEnd"/>
            <w:r w:rsidRPr="00A87DE6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A87DE6">
              <w:rPr>
                <w:sz w:val="20"/>
                <w:szCs w:val="20"/>
              </w:rPr>
              <w:t>геперактивностью</w:t>
            </w:r>
            <w:proofErr w:type="spellEnd"/>
            <w:r w:rsidRPr="00A87DE6">
              <w:rPr>
                <w:sz w:val="20"/>
                <w:szCs w:val="20"/>
              </w:rPr>
              <w:t xml:space="preserve"> и др.),  дети с ОВЗ, дети с девиациями поведения, дети с зависимостью.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t xml:space="preserve"> «Классное руководство и специфика реализации школьных программ в соответствии с обновленными ФГОС – 21. Новые цифровые платформы </w:t>
            </w:r>
            <w:proofErr w:type="spellStart"/>
            <w:r w:rsidRPr="00B22A04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B22A04">
              <w:rPr>
                <w:sz w:val="20"/>
                <w:szCs w:val="20"/>
                <w:lang w:eastAsia="zh-C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144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A87DE6" w:rsidRPr="00B22A04" w:rsidRDefault="00A87DE6" w:rsidP="00307D4C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0000061661 21877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 xml:space="preserve">Ковалева </w:t>
            </w:r>
            <w:r w:rsidRPr="00B22A04">
              <w:rPr>
                <w:color w:val="000000"/>
                <w:sz w:val="20"/>
                <w:szCs w:val="20"/>
              </w:rPr>
              <w:lastRenderedPageBreak/>
              <w:t>Людмила Викторовна</w:t>
            </w:r>
          </w:p>
        </w:tc>
        <w:tc>
          <w:tcPr>
            <w:tcW w:w="1290" w:type="dxa"/>
          </w:tcPr>
          <w:p w:rsidR="00A87DE6" w:rsidRPr="00A87DE6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808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 xml:space="preserve">Освоение и </w:t>
            </w:r>
            <w:r w:rsidRPr="00A87DE6">
              <w:rPr>
                <w:sz w:val="20"/>
                <w:szCs w:val="20"/>
              </w:rPr>
              <w:lastRenderedPageBreak/>
              <w:t>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87DE6">
              <w:rPr>
                <w:sz w:val="20"/>
                <w:szCs w:val="20"/>
              </w:rPr>
              <w:t>аутисты</w:t>
            </w:r>
            <w:proofErr w:type="spellEnd"/>
            <w:r w:rsidRPr="00A87DE6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A87DE6">
              <w:rPr>
                <w:sz w:val="20"/>
                <w:szCs w:val="20"/>
              </w:rPr>
              <w:t>геперактивностью</w:t>
            </w:r>
            <w:proofErr w:type="spellEnd"/>
            <w:r w:rsidRPr="00A87DE6">
              <w:rPr>
                <w:sz w:val="20"/>
                <w:szCs w:val="20"/>
              </w:rPr>
              <w:t xml:space="preserve"> и др.),  дети с ОВЗ, дети с девиациями поведения, дети с зависимостью.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lastRenderedPageBreak/>
              <w:t xml:space="preserve"> «Классное </w:t>
            </w:r>
            <w:r w:rsidRPr="00B22A04">
              <w:rPr>
                <w:sz w:val="20"/>
                <w:szCs w:val="20"/>
                <w:lang w:eastAsia="zh-CN"/>
              </w:rPr>
              <w:lastRenderedPageBreak/>
              <w:t xml:space="preserve">руководство и специфика реализации школьных программ в соответствии с обновленными ФГОС – 21. Новые цифровые платформы </w:t>
            </w:r>
            <w:proofErr w:type="spellStart"/>
            <w:r w:rsidRPr="00B22A04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B22A04">
              <w:rPr>
                <w:sz w:val="20"/>
                <w:szCs w:val="20"/>
                <w:lang w:eastAsia="zh-C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</w:t>
            </w:r>
            <w:r w:rsidRPr="00B22A04">
              <w:rPr>
                <w:sz w:val="20"/>
                <w:szCs w:val="20"/>
              </w:rPr>
              <w:lastRenderedPageBreak/>
              <w:t>апрель 2022</w:t>
            </w:r>
          </w:p>
        </w:tc>
        <w:tc>
          <w:tcPr>
            <w:tcW w:w="1260" w:type="dxa"/>
          </w:tcPr>
          <w:p w:rsidR="00A87DE6" w:rsidRPr="00B22A04" w:rsidRDefault="00A87DE6" w:rsidP="00474137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lastRenderedPageBreak/>
              <w:t xml:space="preserve">0000061661 </w:t>
            </w:r>
            <w:r w:rsidRPr="00B22A04">
              <w:rPr>
                <w:sz w:val="20"/>
                <w:szCs w:val="20"/>
              </w:rPr>
              <w:lastRenderedPageBreak/>
              <w:t>23196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lastRenderedPageBreak/>
              <w:t>Кучеренко Оксана Петровна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Слабая информированность о сущности современных образовательных технологий, отсутствие гибкости и мобильности в содержании и технологиях деятельности при изменившихся условиях.</w:t>
            </w:r>
          </w:p>
        </w:tc>
        <w:tc>
          <w:tcPr>
            <w:tcW w:w="1735" w:type="dxa"/>
          </w:tcPr>
          <w:p w:rsidR="00A87DE6" w:rsidRPr="00B32FE8" w:rsidRDefault="00A87DE6" w:rsidP="00B32FE8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 xml:space="preserve">Луцкая </w:t>
            </w:r>
            <w:proofErr w:type="spellStart"/>
            <w:r w:rsidRPr="00B22A04">
              <w:rPr>
                <w:color w:val="000000"/>
                <w:sz w:val="20"/>
                <w:szCs w:val="20"/>
              </w:rPr>
              <w:t>Халиса</w:t>
            </w:r>
            <w:proofErr w:type="spellEnd"/>
            <w:r w:rsidRPr="00B22A04">
              <w:rPr>
                <w:color w:val="000000"/>
                <w:sz w:val="20"/>
                <w:szCs w:val="20"/>
              </w:rPr>
              <w:t xml:space="preserve"> Тимуровна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Недостаточность опыта разработки</w:t>
            </w:r>
            <w:r w:rsidRPr="00A87DE6">
              <w:rPr>
                <w:sz w:val="20"/>
                <w:szCs w:val="20"/>
              </w:rPr>
              <w:t xml:space="preserve"> рабочих программ; перенос методики проведения традиционного урока на учебное занятие.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«Экономическое образование» по проблеме «Методика преподавания основ финансовой грамотности в общеобразовательных организациях»</w:t>
            </w:r>
          </w:p>
        </w:tc>
        <w:tc>
          <w:tcPr>
            <w:tcW w:w="1173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 xml:space="preserve">Март-апрель 2022 </w:t>
            </w:r>
          </w:p>
        </w:tc>
        <w:tc>
          <w:tcPr>
            <w:tcW w:w="1260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611201173841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2A04">
              <w:rPr>
                <w:color w:val="000000"/>
                <w:sz w:val="20"/>
                <w:szCs w:val="20"/>
              </w:rPr>
              <w:t>Лядская</w:t>
            </w:r>
            <w:proofErr w:type="spellEnd"/>
            <w:r w:rsidRPr="00B22A04">
              <w:rPr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Недостаточность опыта разработки</w:t>
            </w:r>
            <w:r w:rsidRPr="00A87DE6">
              <w:rPr>
                <w:sz w:val="20"/>
                <w:szCs w:val="20"/>
              </w:rPr>
              <w:t xml:space="preserve"> рабочих программ; перенос методики </w:t>
            </w:r>
            <w:r w:rsidRPr="00A87DE6">
              <w:rPr>
                <w:sz w:val="20"/>
                <w:szCs w:val="20"/>
              </w:rPr>
              <w:lastRenderedPageBreak/>
              <w:t>проведения традиционного урока на учебное занятие.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lastRenderedPageBreak/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 xml:space="preserve">ФГОС НОО, ФГОС ООО в </w:t>
            </w:r>
            <w:r w:rsidRPr="00B22A04">
              <w:rPr>
                <w:color w:val="000000"/>
                <w:sz w:val="20"/>
                <w:szCs w:val="20"/>
              </w:rPr>
              <w:lastRenderedPageBreak/>
              <w:t>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2A04">
              <w:rPr>
                <w:color w:val="000000"/>
                <w:sz w:val="20"/>
                <w:szCs w:val="20"/>
              </w:rPr>
              <w:lastRenderedPageBreak/>
              <w:t>Мавруда</w:t>
            </w:r>
            <w:proofErr w:type="spellEnd"/>
            <w:r w:rsidRPr="00B22A04">
              <w:rPr>
                <w:color w:val="000000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1290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Недостаточность опыта разработки</w:t>
            </w:r>
            <w:r w:rsidRPr="00A87DE6">
              <w:rPr>
                <w:sz w:val="20"/>
                <w:szCs w:val="20"/>
              </w:rPr>
              <w:t xml:space="preserve">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2A04">
              <w:rPr>
                <w:color w:val="000000"/>
                <w:sz w:val="20"/>
                <w:szCs w:val="20"/>
              </w:rPr>
              <w:t>Манджиян</w:t>
            </w:r>
            <w:proofErr w:type="spellEnd"/>
            <w:r w:rsidRPr="00B22A04">
              <w:rPr>
                <w:color w:val="000000"/>
                <w:sz w:val="20"/>
                <w:szCs w:val="20"/>
              </w:rPr>
              <w:t xml:space="preserve"> Диана Яковлевна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87DE6">
              <w:rPr>
                <w:sz w:val="20"/>
                <w:szCs w:val="20"/>
              </w:rPr>
              <w:t>аутисты</w:t>
            </w:r>
            <w:proofErr w:type="spellEnd"/>
            <w:r w:rsidRPr="00A87DE6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A87DE6">
              <w:rPr>
                <w:sz w:val="20"/>
                <w:szCs w:val="20"/>
              </w:rPr>
              <w:t>геперактивностью</w:t>
            </w:r>
            <w:proofErr w:type="spellEnd"/>
            <w:r w:rsidRPr="00A87DE6">
              <w:rPr>
                <w:sz w:val="20"/>
                <w:szCs w:val="20"/>
              </w:rPr>
              <w:t xml:space="preserve"> и др.),  дети с ОВЗ, дети с девиациями поведения, дети с зависимостью.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t xml:space="preserve"> «Классное руководство и специфика реализации школьных программ в соответствии с обновленными ФГОС – 21. Новые цифровые платформы </w:t>
            </w:r>
            <w:proofErr w:type="spellStart"/>
            <w:r w:rsidRPr="00B22A04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B22A04">
              <w:rPr>
                <w:sz w:val="20"/>
                <w:szCs w:val="20"/>
                <w:lang w:eastAsia="zh-C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144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0000061661 22099</w:t>
            </w:r>
          </w:p>
        </w:tc>
      </w:tr>
      <w:tr w:rsidR="004307DB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Мороз Анастасия Сергеевна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Недостаточность опыта разработки</w:t>
            </w:r>
            <w:r w:rsidRPr="00A87DE6">
              <w:rPr>
                <w:sz w:val="20"/>
                <w:szCs w:val="20"/>
              </w:rPr>
              <w:t xml:space="preserve">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lastRenderedPageBreak/>
              <w:t>Пасечник Екатерина Александровна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 xml:space="preserve">Низкий уровень мотивации на решение </w:t>
            </w:r>
            <w:proofErr w:type="spellStart"/>
            <w:r w:rsidRPr="00B32FE8">
              <w:rPr>
                <w:sz w:val="20"/>
                <w:szCs w:val="20"/>
              </w:rPr>
              <w:t>профессиоанльных</w:t>
            </w:r>
            <w:proofErr w:type="spellEnd"/>
            <w:r w:rsidRPr="00B32FE8">
              <w:rPr>
                <w:sz w:val="20"/>
                <w:szCs w:val="20"/>
              </w:rPr>
              <w:t xml:space="preserve"> задач на высоком уровне качества.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Поляк Марина Викторовна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87DE6">
              <w:rPr>
                <w:sz w:val="20"/>
                <w:szCs w:val="20"/>
              </w:rPr>
              <w:t>аутисты</w:t>
            </w:r>
            <w:proofErr w:type="spellEnd"/>
            <w:r w:rsidRPr="00A87DE6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A87DE6">
              <w:rPr>
                <w:sz w:val="20"/>
                <w:szCs w:val="20"/>
              </w:rPr>
              <w:t>геперактивностью</w:t>
            </w:r>
            <w:proofErr w:type="spellEnd"/>
            <w:r w:rsidRPr="00A87DE6">
              <w:rPr>
                <w:sz w:val="20"/>
                <w:szCs w:val="20"/>
              </w:rPr>
              <w:t xml:space="preserve"> и др.),  дети с ОВЗ, дети с девиациями поведения, дети с зависимостью.</w:t>
            </w:r>
          </w:p>
        </w:tc>
        <w:tc>
          <w:tcPr>
            <w:tcW w:w="1735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t xml:space="preserve"> «Классное руководство и специфика реализации школьных программ в соответствии с обновленными ФГОС – 21. Новые цифровые платформы </w:t>
            </w:r>
            <w:proofErr w:type="spellStart"/>
            <w:r w:rsidRPr="00B22A04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B22A04">
              <w:rPr>
                <w:sz w:val="20"/>
                <w:szCs w:val="20"/>
                <w:lang w:eastAsia="zh-C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173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144</w:t>
            </w:r>
          </w:p>
        </w:tc>
        <w:tc>
          <w:tcPr>
            <w:tcW w:w="978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0000061661 22315</w:t>
            </w:r>
          </w:p>
        </w:tc>
      </w:tr>
      <w:tr w:rsidR="004307DB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Недостаточность 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Путилина Елена Юрьевна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</w:t>
            </w:r>
            <w:r w:rsidRPr="00A87DE6">
              <w:rPr>
                <w:sz w:val="20"/>
                <w:szCs w:val="20"/>
              </w:rPr>
              <w:lastRenderedPageBreak/>
              <w:t>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87DE6">
              <w:rPr>
                <w:sz w:val="20"/>
                <w:szCs w:val="20"/>
              </w:rPr>
              <w:t>аутисты</w:t>
            </w:r>
            <w:proofErr w:type="spellEnd"/>
            <w:r w:rsidRPr="00A87DE6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A87DE6">
              <w:rPr>
                <w:sz w:val="20"/>
                <w:szCs w:val="20"/>
              </w:rPr>
              <w:t>геперактивностью</w:t>
            </w:r>
            <w:proofErr w:type="spellEnd"/>
            <w:r w:rsidRPr="00A87DE6">
              <w:rPr>
                <w:sz w:val="20"/>
                <w:szCs w:val="20"/>
              </w:rPr>
              <w:t xml:space="preserve"> и др.),  дети с ОВЗ, дети с девиациями поведения, дети с зависимостью.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lastRenderedPageBreak/>
              <w:t xml:space="preserve"> «Классное руководство и специфика реализации школьных программ в соответствии с обновленными ФГОС – 21. Новые цифровые платформы </w:t>
            </w:r>
            <w:proofErr w:type="spellStart"/>
            <w:r w:rsidRPr="00B22A04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B22A04">
              <w:rPr>
                <w:sz w:val="20"/>
                <w:szCs w:val="20"/>
                <w:lang w:eastAsia="zh-CN"/>
              </w:rPr>
              <w:t xml:space="preserve"> РФ для обучения, </w:t>
            </w:r>
            <w:r w:rsidRPr="00B22A04">
              <w:rPr>
                <w:sz w:val="20"/>
                <w:szCs w:val="20"/>
                <w:lang w:eastAsia="zh-CN"/>
              </w:rPr>
              <w:lastRenderedPageBreak/>
              <w:t>воспитания и личностного развития учащихся»</w:t>
            </w: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A87DE6" w:rsidRPr="00B22A04" w:rsidRDefault="00A87DE6" w:rsidP="00307D4C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0000061661 18067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lastRenderedPageBreak/>
              <w:t>Соболева Ирина Геннадьевна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Недостаточность 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Сотникова Елена Юрьевна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Недостаточность 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Степанов Александр Владимирович</w:t>
            </w:r>
          </w:p>
        </w:tc>
        <w:tc>
          <w:tcPr>
            <w:tcW w:w="1290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 xml:space="preserve">Низкий уровень мотивации на решение </w:t>
            </w:r>
            <w:proofErr w:type="spellStart"/>
            <w:r w:rsidRPr="00B32FE8">
              <w:rPr>
                <w:sz w:val="20"/>
                <w:szCs w:val="20"/>
              </w:rPr>
              <w:t>профессиоанльных</w:t>
            </w:r>
            <w:proofErr w:type="spellEnd"/>
            <w:r w:rsidRPr="00B32FE8">
              <w:rPr>
                <w:sz w:val="20"/>
                <w:szCs w:val="20"/>
              </w:rPr>
              <w:t xml:space="preserve"> задач на высоком уровне качества.</w:t>
            </w:r>
          </w:p>
        </w:tc>
        <w:tc>
          <w:tcPr>
            <w:tcW w:w="1735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«Физическая культура», по проблеме «Педагогические технологии достижения планируемых результатов по предмету «Физическая культура» в контексте обновлённых ФГОС НОО и ФГОС ООО</w:t>
            </w:r>
          </w:p>
        </w:tc>
        <w:tc>
          <w:tcPr>
            <w:tcW w:w="1173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 2022</w:t>
            </w:r>
          </w:p>
        </w:tc>
        <w:tc>
          <w:tcPr>
            <w:tcW w:w="1260" w:type="dxa"/>
          </w:tcPr>
          <w:p w:rsidR="00A87DE6" w:rsidRPr="00B22A04" w:rsidRDefault="00A87DE6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6112011690666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Хан Ольга Николаевна</w:t>
            </w:r>
          </w:p>
        </w:tc>
        <w:tc>
          <w:tcPr>
            <w:tcW w:w="1290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Недостаточность 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A87DE6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A87DE6" w:rsidRPr="00B22A04" w:rsidRDefault="00A87DE6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lastRenderedPageBreak/>
              <w:t>Цыганкова Ирина Семеновна</w:t>
            </w:r>
          </w:p>
        </w:tc>
        <w:tc>
          <w:tcPr>
            <w:tcW w:w="1290" w:type="dxa"/>
          </w:tcPr>
          <w:p w:rsidR="00A87DE6" w:rsidRPr="00B32FE8" w:rsidRDefault="00B32FE8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A87DE6" w:rsidRPr="00B22A04" w:rsidRDefault="00B32FE8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A87DE6">
              <w:rPr>
                <w:sz w:val="20"/>
                <w:szCs w:val="20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87DE6">
              <w:rPr>
                <w:sz w:val="20"/>
                <w:szCs w:val="20"/>
              </w:rPr>
              <w:t>аутисты</w:t>
            </w:r>
            <w:proofErr w:type="spellEnd"/>
            <w:r w:rsidRPr="00A87DE6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A87DE6">
              <w:rPr>
                <w:sz w:val="20"/>
                <w:szCs w:val="20"/>
              </w:rPr>
              <w:t>геперактивностью</w:t>
            </w:r>
            <w:proofErr w:type="spellEnd"/>
            <w:r w:rsidRPr="00A87DE6">
              <w:rPr>
                <w:sz w:val="20"/>
                <w:szCs w:val="20"/>
              </w:rPr>
              <w:t xml:space="preserve"> и др.),  дети с ОВЗ, дети с девиациями поведения, дети с зависимостью.</w:t>
            </w:r>
          </w:p>
        </w:tc>
        <w:tc>
          <w:tcPr>
            <w:tcW w:w="1735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t xml:space="preserve"> «Классное руководство и специфика реализации школьных программ в соответствии с обновленными ФГОС – 21. Новые цифровые платформы </w:t>
            </w:r>
            <w:proofErr w:type="spellStart"/>
            <w:r w:rsidRPr="00B22A04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B22A04">
              <w:rPr>
                <w:sz w:val="20"/>
                <w:szCs w:val="20"/>
                <w:lang w:eastAsia="zh-C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173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144</w:t>
            </w:r>
          </w:p>
        </w:tc>
        <w:tc>
          <w:tcPr>
            <w:tcW w:w="978" w:type="dxa"/>
          </w:tcPr>
          <w:p w:rsidR="00A87DE6" w:rsidRPr="00B22A04" w:rsidRDefault="00A87DE6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A87DE6" w:rsidRPr="00B22A04" w:rsidRDefault="00A87DE6" w:rsidP="00474137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0000061661 21960</w:t>
            </w:r>
          </w:p>
        </w:tc>
      </w:tr>
      <w:tr w:rsidR="00AC3498" w:rsidTr="00AC3498">
        <w:tc>
          <w:tcPr>
            <w:tcW w:w="1326" w:type="dxa"/>
          </w:tcPr>
          <w:p w:rsidR="00B32FE8" w:rsidRPr="00B22A04" w:rsidRDefault="00B32FE8" w:rsidP="00AC34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2A04">
              <w:rPr>
                <w:color w:val="000000"/>
                <w:sz w:val="20"/>
                <w:szCs w:val="20"/>
              </w:rPr>
              <w:t>Каламашина</w:t>
            </w:r>
            <w:proofErr w:type="spellEnd"/>
            <w:r w:rsidRPr="00B22A04">
              <w:rPr>
                <w:color w:val="000000"/>
                <w:sz w:val="20"/>
                <w:szCs w:val="20"/>
              </w:rPr>
              <w:t xml:space="preserve"> Елена Федоровна</w:t>
            </w:r>
          </w:p>
        </w:tc>
        <w:tc>
          <w:tcPr>
            <w:tcW w:w="1290" w:type="dxa"/>
          </w:tcPr>
          <w:p w:rsidR="00B32FE8" w:rsidRPr="004307DB" w:rsidRDefault="004307DB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4307DB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808" w:type="dxa"/>
          </w:tcPr>
          <w:p w:rsidR="00B32FE8" w:rsidRPr="004307DB" w:rsidRDefault="00AC3498" w:rsidP="004307DB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C3498">
              <w:rPr>
                <w:sz w:val="20"/>
                <w:szCs w:val="20"/>
              </w:rPr>
              <w:t>Знание нормативно-правовых документов, регламентирующих содержание и структуру, цели и задачи.</w:t>
            </w:r>
          </w:p>
        </w:tc>
        <w:tc>
          <w:tcPr>
            <w:tcW w:w="1735" w:type="dxa"/>
          </w:tcPr>
          <w:p w:rsidR="00B32FE8" w:rsidRPr="00B22A04" w:rsidRDefault="00B32FE8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t xml:space="preserve"> «Классное руководство и специфика реализации школьных программ в соответствии с обновленными ФГОС – 21. Новые цифровые платформы </w:t>
            </w:r>
            <w:proofErr w:type="spellStart"/>
            <w:r w:rsidRPr="00B22A04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B22A04">
              <w:rPr>
                <w:sz w:val="20"/>
                <w:szCs w:val="20"/>
                <w:lang w:eastAsia="zh-C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173" w:type="dxa"/>
          </w:tcPr>
          <w:p w:rsidR="00B32FE8" w:rsidRPr="00B22A04" w:rsidRDefault="00B32FE8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144</w:t>
            </w:r>
          </w:p>
        </w:tc>
        <w:tc>
          <w:tcPr>
            <w:tcW w:w="978" w:type="dxa"/>
          </w:tcPr>
          <w:p w:rsidR="00B32FE8" w:rsidRPr="00B22A04" w:rsidRDefault="00B32FE8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B32FE8" w:rsidRPr="00B22A04" w:rsidRDefault="00B32FE8" w:rsidP="004307DB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 xml:space="preserve">0000061661 </w:t>
            </w:r>
            <w:r w:rsidR="004307DB">
              <w:rPr>
                <w:sz w:val="20"/>
                <w:szCs w:val="20"/>
              </w:rPr>
              <w:t>22995</w:t>
            </w:r>
          </w:p>
        </w:tc>
      </w:tr>
      <w:tr w:rsidR="00AC3498" w:rsidTr="00AC3498">
        <w:tc>
          <w:tcPr>
            <w:tcW w:w="1326" w:type="dxa"/>
          </w:tcPr>
          <w:p w:rsidR="00B32FE8" w:rsidRPr="00B22A04" w:rsidRDefault="00B32FE8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Кирпиченко Дмитрий Георгиевич</w:t>
            </w:r>
          </w:p>
        </w:tc>
        <w:tc>
          <w:tcPr>
            <w:tcW w:w="1290" w:type="dxa"/>
          </w:tcPr>
          <w:p w:rsidR="00B32FE8" w:rsidRPr="004307DB" w:rsidRDefault="004307DB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4307DB">
              <w:rPr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808" w:type="dxa"/>
          </w:tcPr>
          <w:p w:rsidR="00B32FE8" w:rsidRPr="00B22A04" w:rsidRDefault="004307D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32FE8">
              <w:rPr>
                <w:sz w:val="20"/>
                <w:szCs w:val="20"/>
              </w:rPr>
              <w:t>Недостаточность опыта разработки рабочих программ; перенос методики проведения традиционного урока на учебное занятие.</w:t>
            </w:r>
          </w:p>
        </w:tc>
        <w:tc>
          <w:tcPr>
            <w:tcW w:w="1735" w:type="dxa"/>
          </w:tcPr>
          <w:p w:rsidR="00B32FE8" w:rsidRPr="00B22A04" w:rsidRDefault="00B32FE8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B32FE8" w:rsidRPr="00B22A04" w:rsidRDefault="00B32FE8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B32FE8" w:rsidRPr="00B22A04" w:rsidRDefault="00B32FE8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B32FE8" w:rsidRPr="00B22A04" w:rsidRDefault="00B32FE8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B32FE8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4307DB" w:rsidRPr="004307DB" w:rsidRDefault="004307DB" w:rsidP="00AC3498">
            <w:pPr>
              <w:rPr>
                <w:color w:val="000000"/>
                <w:sz w:val="20"/>
                <w:szCs w:val="20"/>
              </w:rPr>
            </w:pPr>
            <w:r w:rsidRPr="004307DB">
              <w:rPr>
                <w:color w:val="000000"/>
                <w:sz w:val="20"/>
                <w:szCs w:val="20"/>
              </w:rPr>
              <w:t>Николаева Ольга Валериевна</w:t>
            </w:r>
          </w:p>
        </w:tc>
        <w:tc>
          <w:tcPr>
            <w:tcW w:w="1290" w:type="dxa"/>
          </w:tcPr>
          <w:p w:rsidR="004307DB" w:rsidRPr="004307DB" w:rsidRDefault="004307DB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4307DB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808" w:type="dxa"/>
          </w:tcPr>
          <w:p w:rsidR="004307DB" w:rsidRPr="00AC3498" w:rsidRDefault="00AC3498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AC3498">
              <w:rPr>
                <w:sz w:val="20"/>
                <w:szCs w:val="20"/>
              </w:rPr>
              <w:t xml:space="preserve">Знание нормативно-правовых </w:t>
            </w:r>
            <w:r w:rsidRPr="00AC3498">
              <w:rPr>
                <w:sz w:val="20"/>
                <w:szCs w:val="20"/>
              </w:rPr>
              <w:lastRenderedPageBreak/>
              <w:t>документов, регламентирующих содержание и структуру, цели и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5" w:type="dxa"/>
          </w:tcPr>
          <w:p w:rsidR="004307DB" w:rsidRPr="004307DB" w:rsidRDefault="004307D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4307DB">
              <w:rPr>
                <w:sz w:val="20"/>
                <w:szCs w:val="20"/>
                <w:lang w:eastAsia="zh-CN"/>
              </w:rPr>
              <w:lastRenderedPageBreak/>
              <w:t xml:space="preserve"> «Классное руководство и специфика </w:t>
            </w:r>
            <w:r w:rsidRPr="004307DB">
              <w:rPr>
                <w:sz w:val="20"/>
                <w:szCs w:val="20"/>
                <w:lang w:eastAsia="zh-CN"/>
              </w:rPr>
              <w:lastRenderedPageBreak/>
              <w:t xml:space="preserve">реализации школьных программ в соответствии с обновленными ФГОС – 21. Новые цифровые платформы </w:t>
            </w:r>
            <w:proofErr w:type="spellStart"/>
            <w:r w:rsidRPr="004307DB">
              <w:rPr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4307DB">
              <w:rPr>
                <w:sz w:val="20"/>
                <w:szCs w:val="20"/>
                <w:lang w:eastAsia="zh-C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173" w:type="dxa"/>
          </w:tcPr>
          <w:p w:rsidR="004307DB" w:rsidRPr="004307DB" w:rsidRDefault="004307DB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4307DB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978" w:type="dxa"/>
          </w:tcPr>
          <w:p w:rsidR="004307DB" w:rsidRPr="004307DB" w:rsidRDefault="004307DB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4307DB">
              <w:rPr>
                <w:sz w:val="20"/>
                <w:szCs w:val="20"/>
              </w:rPr>
              <w:t>Март-апрель 2022</w:t>
            </w:r>
          </w:p>
        </w:tc>
        <w:tc>
          <w:tcPr>
            <w:tcW w:w="1260" w:type="dxa"/>
          </w:tcPr>
          <w:p w:rsidR="004307DB" w:rsidRPr="004307DB" w:rsidRDefault="004307DB" w:rsidP="004307DB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4307DB">
              <w:rPr>
                <w:sz w:val="20"/>
                <w:szCs w:val="20"/>
              </w:rPr>
              <w:t>0000061661 19472</w:t>
            </w:r>
          </w:p>
        </w:tc>
      </w:tr>
      <w:tr w:rsidR="00AC3498" w:rsidTr="00AC3498">
        <w:tc>
          <w:tcPr>
            <w:tcW w:w="1326" w:type="dxa"/>
          </w:tcPr>
          <w:p w:rsidR="004307DB" w:rsidRPr="00B22A04" w:rsidRDefault="004307DB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lastRenderedPageBreak/>
              <w:t>Руководящие работники</w:t>
            </w:r>
          </w:p>
        </w:tc>
        <w:tc>
          <w:tcPr>
            <w:tcW w:w="1290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</w:tr>
      <w:tr w:rsidR="00AC3498" w:rsidTr="00AC3498">
        <w:tc>
          <w:tcPr>
            <w:tcW w:w="1326" w:type="dxa"/>
          </w:tcPr>
          <w:p w:rsidR="004307DB" w:rsidRPr="00B22A04" w:rsidRDefault="004307DB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Новикова Анна Александровна</w:t>
            </w:r>
          </w:p>
        </w:tc>
        <w:tc>
          <w:tcPr>
            <w:tcW w:w="1290" w:type="dxa"/>
          </w:tcPr>
          <w:p w:rsidR="004307DB" w:rsidRPr="004307DB" w:rsidRDefault="004307DB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307DB">
              <w:rPr>
                <w:sz w:val="20"/>
                <w:szCs w:val="20"/>
              </w:rPr>
              <w:t>аместитель директора по ВР</w:t>
            </w:r>
          </w:p>
        </w:tc>
        <w:tc>
          <w:tcPr>
            <w:tcW w:w="1808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307DB" w:rsidRPr="00B22A04" w:rsidRDefault="004307DB" w:rsidP="00873641">
            <w:pPr>
              <w:jc w:val="center"/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«Реализация требований обновленных</w:t>
            </w:r>
            <w:r w:rsidRPr="00B22A04">
              <w:rPr>
                <w:color w:val="000000"/>
                <w:sz w:val="20"/>
                <w:szCs w:val="20"/>
              </w:rPr>
              <w:br/>
              <w:t>ФГОС НОО, ФГОС ООО в работе учителя»</w:t>
            </w:r>
          </w:p>
          <w:p w:rsidR="004307DB" w:rsidRPr="00B22A04" w:rsidRDefault="004307D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:rsidR="004307DB" w:rsidRPr="00B22A04" w:rsidRDefault="004307DB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</w:tcPr>
          <w:p w:rsidR="004307DB" w:rsidRPr="00B22A04" w:rsidRDefault="004307DB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Апрель-май 2022</w:t>
            </w:r>
          </w:p>
        </w:tc>
        <w:tc>
          <w:tcPr>
            <w:tcW w:w="1260" w:type="dxa"/>
          </w:tcPr>
          <w:p w:rsidR="004307DB" w:rsidRPr="00B22A04" w:rsidRDefault="00F3441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F3441B">
              <w:rPr>
                <w:sz w:val="20"/>
                <w:szCs w:val="20"/>
              </w:rPr>
              <w:t>Ожидается</w:t>
            </w:r>
          </w:p>
        </w:tc>
      </w:tr>
      <w:tr w:rsidR="00AC3498" w:rsidTr="00AC3498">
        <w:tc>
          <w:tcPr>
            <w:tcW w:w="1326" w:type="dxa"/>
          </w:tcPr>
          <w:p w:rsidR="004307DB" w:rsidRPr="00B22A04" w:rsidRDefault="004307DB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Смагина Ольга Павловна</w:t>
            </w:r>
          </w:p>
        </w:tc>
        <w:tc>
          <w:tcPr>
            <w:tcW w:w="1290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307DB">
              <w:rPr>
                <w:sz w:val="20"/>
                <w:szCs w:val="20"/>
              </w:rPr>
              <w:t xml:space="preserve">аместитель директора по </w:t>
            </w:r>
            <w:r>
              <w:rPr>
                <w:sz w:val="20"/>
                <w:szCs w:val="20"/>
              </w:rPr>
              <w:t>У</w:t>
            </w:r>
            <w:r w:rsidRPr="004307DB">
              <w:rPr>
                <w:sz w:val="20"/>
                <w:szCs w:val="20"/>
              </w:rPr>
              <w:t>ВР</w:t>
            </w:r>
          </w:p>
        </w:tc>
        <w:tc>
          <w:tcPr>
            <w:tcW w:w="1808" w:type="dxa"/>
          </w:tcPr>
          <w:p w:rsidR="004307DB" w:rsidRPr="004307DB" w:rsidRDefault="004307DB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4307DB">
              <w:rPr>
                <w:sz w:val="20"/>
                <w:szCs w:val="20"/>
              </w:rPr>
              <w:t>Организация сопровождения педагога в межкурсовой период для привнесения новых идей в практику.</w:t>
            </w:r>
          </w:p>
        </w:tc>
        <w:tc>
          <w:tcPr>
            <w:tcW w:w="1735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t>«Мониторинг качества образования в контексте стратегии инновационного развития школы: теория, методика и практика»</w:t>
            </w:r>
          </w:p>
        </w:tc>
        <w:tc>
          <w:tcPr>
            <w:tcW w:w="1173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72</w:t>
            </w:r>
          </w:p>
        </w:tc>
        <w:tc>
          <w:tcPr>
            <w:tcW w:w="978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 - апрель</w:t>
            </w:r>
          </w:p>
        </w:tc>
        <w:tc>
          <w:tcPr>
            <w:tcW w:w="1260" w:type="dxa"/>
          </w:tcPr>
          <w:p w:rsidR="004307DB" w:rsidRPr="00B22A04" w:rsidRDefault="004307DB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611201172843</w:t>
            </w:r>
          </w:p>
        </w:tc>
      </w:tr>
      <w:tr w:rsidR="00AC3498" w:rsidTr="00AC3498">
        <w:tc>
          <w:tcPr>
            <w:tcW w:w="1326" w:type="dxa"/>
          </w:tcPr>
          <w:p w:rsidR="004307DB" w:rsidRPr="00B22A04" w:rsidRDefault="004307DB" w:rsidP="00AC3498">
            <w:pPr>
              <w:rPr>
                <w:color w:val="000000"/>
                <w:sz w:val="20"/>
                <w:szCs w:val="20"/>
              </w:rPr>
            </w:pPr>
            <w:r w:rsidRPr="00B22A04">
              <w:rPr>
                <w:color w:val="000000"/>
                <w:sz w:val="20"/>
                <w:szCs w:val="20"/>
              </w:rPr>
              <w:t>Чудный Андрей Валерьевич</w:t>
            </w:r>
          </w:p>
        </w:tc>
        <w:tc>
          <w:tcPr>
            <w:tcW w:w="1290" w:type="dxa"/>
          </w:tcPr>
          <w:p w:rsidR="004307DB" w:rsidRPr="004307DB" w:rsidRDefault="004307DB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4307DB">
              <w:rPr>
                <w:sz w:val="20"/>
                <w:szCs w:val="20"/>
              </w:rPr>
              <w:t>директор</w:t>
            </w:r>
          </w:p>
        </w:tc>
        <w:tc>
          <w:tcPr>
            <w:tcW w:w="1808" w:type="dxa"/>
          </w:tcPr>
          <w:p w:rsidR="004307DB" w:rsidRPr="004307DB" w:rsidRDefault="004307DB" w:rsidP="00FB0DF8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4307DB">
              <w:rPr>
                <w:sz w:val="20"/>
                <w:szCs w:val="20"/>
              </w:rPr>
              <w:t>Организация сопровождения педагога в межкурсовой период для привнесения новых идей в практику.</w:t>
            </w:r>
          </w:p>
        </w:tc>
        <w:tc>
          <w:tcPr>
            <w:tcW w:w="1735" w:type="dxa"/>
          </w:tcPr>
          <w:p w:rsidR="004307DB" w:rsidRPr="00B22A04" w:rsidRDefault="004307DB" w:rsidP="00873641">
            <w:pPr>
              <w:pStyle w:val="a3"/>
              <w:ind w:left="0" w:right="-2"/>
              <w:jc w:val="center"/>
              <w:rPr>
                <w:b/>
                <w:sz w:val="20"/>
                <w:szCs w:val="20"/>
              </w:rPr>
            </w:pPr>
            <w:r w:rsidRPr="00B22A04">
              <w:rPr>
                <w:sz w:val="20"/>
                <w:szCs w:val="20"/>
                <w:lang w:eastAsia="zh-CN"/>
              </w:rPr>
              <w:t>«Мониторинг качества образования в контексте стратегии инновационного развития школы: теория, методика и практика»</w:t>
            </w:r>
          </w:p>
        </w:tc>
        <w:tc>
          <w:tcPr>
            <w:tcW w:w="1173" w:type="dxa"/>
          </w:tcPr>
          <w:p w:rsidR="004307DB" w:rsidRPr="00B22A04" w:rsidRDefault="004307DB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72</w:t>
            </w:r>
          </w:p>
        </w:tc>
        <w:tc>
          <w:tcPr>
            <w:tcW w:w="978" w:type="dxa"/>
          </w:tcPr>
          <w:p w:rsidR="004307DB" w:rsidRPr="00B22A04" w:rsidRDefault="004307DB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Март - апрель</w:t>
            </w:r>
          </w:p>
        </w:tc>
        <w:tc>
          <w:tcPr>
            <w:tcW w:w="1260" w:type="dxa"/>
          </w:tcPr>
          <w:p w:rsidR="004307DB" w:rsidRPr="00B22A04" w:rsidRDefault="004307DB" w:rsidP="00873641">
            <w:pPr>
              <w:pStyle w:val="a3"/>
              <w:ind w:left="0" w:right="-2"/>
              <w:jc w:val="center"/>
              <w:rPr>
                <w:sz w:val="20"/>
                <w:szCs w:val="20"/>
              </w:rPr>
            </w:pPr>
            <w:r w:rsidRPr="00B22A04">
              <w:rPr>
                <w:sz w:val="20"/>
                <w:szCs w:val="20"/>
              </w:rPr>
              <w:t>611201172849</w:t>
            </w:r>
          </w:p>
        </w:tc>
      </w:tr>
    </w:tbl>
    <w:p w:rsidR="00FB0DF8" w:rsidRDefault="00FB0DF8" w:rsidP="004307DB">
      <w:pPr>
        <w:ind w:right="-2"/>
        <w:jc w:val="both"/>
        <w:rPr>
          <w:sz w:val="28"/>
          <w:szCs w:val="28"/>
        </w:rPr>
      </w:pPr>
    </w:p>
    <w:p w:rsidR="008C64FA" w:rsidRPr="008C64FA" w:rsidRDefault="008C64FA" w:rsidP="00434997">
      <w:pPr>
        <w:widowControl w:val="0"/>
        <w:autoSpaceDE w:val="0"/>
        <w:autoSpaceDN w:val="0"/>
        <w:spacing w:after="7"/>
        <w:ind w:firstLine="709"/>
        <w:jc w:val="both"/>
        <w:outlineLvl w:val="0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Таким образом, на первом этапе реализации программы </w:t>
      </w:r>
      <w:proofErr w:type="spellStart"/>
      <w:r>
        <w:rPr>
          <w:sz w:val="28"/>
          <w:szCs w:val="28"/>
        </w:rPr>
        <w:t>антирисковых</w:t>
      </w:r>
      <w:proofErr w:type="spellEnd"/>
      <w:r>
        <w:rPr>
          <w:sz w:val="28"/>
          <w:szCs w:val="28"/>
        </w:rPr>
        <w:t xml:space="preserve"> мер «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системы повышения квалификации» выявлена положительная динамика доли педагогических работников, которые делятся педагогическим опытом через систему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семинаров и иные формы методического взаимодействия</w:t>
      </w:r>
      <w:r w:rsidR="00B24F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Достигнут показатель</w:t>
      </w:r>
      <w:proofErr w:type="gramEnd"/>
      <w:r>
        <w:rPr>
          <w:sz w:val="28"/>
          <w:szCs w:val="28"/>
        </w:rPr>
        <w:t xml:space="preserve"> по доле вовлеченности педагогических работников в работу творческих групп по проектированию учебных занятий,  </w:t>
      </w:r>
      <w:r w:rsidRPr="008C64FA">
        <w:rPr>
          <w:sz w:val="28"/>
          <w:szCs w:val="22"/>
          <w:lang w:eastAsia="en-US"/>
        </w:rPr>
        <w:t xml:space="preserve">учебных заданий, дидактических пособий, наглядных материалов </w:t>
      </w:r>
      <w:r>
        <w:rPr>
          <w:sz w:val="28"/>
          <w:szCs w:val="22"/>
          <w:lang w:eastAsia="en-US"/>
        </w:rPr>
        <w:t>(</w:t>
      </w:r>
      <w:r w:rsidR="00434997">
        <w:rPr>
          <w:sz w:val="28"/>
          <w:szCs w:val="22"/>
          <w:lang w:eastAsia="en-US"/>
        </w:rPr>
        <w:t>62%), проведена подготовительная работа по разработке индивидуальных образовательных траекторий для педагогических работников, не имеющих квалификационной категории.</w:t>
      </w:r>
    </w:p>
    <w:p w:rsidR="008C64FA" w:rsidRPr="004307DB" w:rsidRDefault="008C64FA" w:rsidP="00434997">
      <w:pPr>
        <w:ind w:right="-2" w:firstLine="709"/>
        <w:jc w:val="both"/>
        <w:rPr>
          <w:sz w:val="28"/>
          <w:szCs w:val="28"/>
        </w:rPr>
      </w:pPr>
    </w:p>
    <w:p w:rsidR="00434997" w:rsidRPr="004307DB" w:rsidRDefault="00434997">
      <w:pPr>
        <w:ind w:right="-2" w:firstLine="709"/>
        <w:jc w:val="both"/>
        <w:rPr>
          <w:sz w:val="28"/>
          <w:szCs w:val="28"/>
        </w:rPr>
      </w:pPr>
    </w:p>
    <w:sectPr w:rsidR="00434997" w:rsidRPr="004307DB" w:rsidSect="001969A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6CF"/>
    <w:multiLevelType w:val="hybridMultilevel"/>
    <w:tmpl w:val="7322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03CAF"/>
    <w:multiLevelType w:val="hybridMultilevel"/>
    <w:tmpl w:val="9E5237F4"/>
    <w:lvl w:ilvl="0" w:tplc="8BDA93D0">
      <w:start w:val="1"/>
      <w:numFmt w:val="decimal"/>
      <w:lvlText w:val="%1."/>
      <w:lvlJc w:val="left"/>
      <w:pPr>
        <w:ind w:left="1375" w:hanging="5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9503C40">
      <w:numFmt w:val="bullet"/>
      <w:lvlText w:val="•"/>
      <w:lvlJc w:val="left"/>
      <w:pPr>
        <w:ind w:left="2888" w:hanging="524"/>
      </w:pPr>
      <w:rPr>
        <w:rFonts w:hint="default"/>
        <w:lang w:val="ru-RU" w:eastAsia="en-US" w:bidi="ar-SA"/>
      </w:rPr>
    </w:lvl>
    <w:lvl w:ilvl="2" w:tplc="AD32F100">
      <w:numFmt w:val="bullet"/>
      <w:lvlText w:val="•"/>
      <w:lvlJc w:val="left"/>
      <w:pPr>
        <w:ind w:left="3856" w:hanging="524"/>
      </w:pPr>
      <w:rPr>
        <w:rFonts w:hint="default"/>
        <w:lang w:val="ru-RU" w:eastAsia="en-US" w:bidi="ar-SA"/>
      </w:rPr>
    </w:lvl>
    <w:lvl w:ilvl="3" w:tplc="50589CC2">
      <w:numFmt w:val="bullet"/>
      <w:lvlText w:val="•"/>
      <w:lvlJc w:val="left"/>
      <w:pPr>
        <w:ind w:left="4825" w:hanging="524"/>
      </w:pPr>
      <w:rPr>
        <w:rFonts w:hint="default"/>
        <w:lang w:val="ru-RU" w:eastAsia="en-US" w:bidi="ar-SA"/>
      </w:rPr>
    </w:lvl>
    <w:lvl w:ilvl="4" w:tplc="2C147CF8">
      <w:numFmt w:val="bullet"/>
      <w:lvlText w:val="•"/>
      <w:lvlJc w:val="left"/>
      <w:pPr>
        <w:ind w:left="5793" w:hanging="524"/>
      </w:pPr>
      <w:rPr>
        <w:rFonts w:hint="default"/>
        <w:lang w:val="ru-RU" w:eastAsia="en-US" w:bidi="ar-SA"/>
      </w:rPr>
    </w:lvl>
    <w:lvl w:ilvl="5" w:tplc="AAD2D014">
      <w:numFmt w:val="bullet"/>
      <w:lvlText w:val="•"/>
      <w:lvlJc w:val="left"/>
      <w:pPr>
        <w:ind w:left="6762" w:hanging="524"/>
      </w:pPr>
      <w:rPr>
        <w:rFonts w:hint="default"/>
        <w:lang w:val="ru-RU" w:eastAsia="en-US" w:bidi="ar-SA"/>
      </w:rPr>
    </w:lvl>
    <w:lvl w:ilvl="6" w:tplc="129C2B1A">
      <w:numFmt w:val="bullet"/>
      <w:lvlText w:val="•"/>
      <w:lvlJc w:val="left"/>
      <w:pPr>
        <w:ind w:left="7730" w:hanging="524"/>
      </w:pPr>
      <w:rPr>
        <w:rFonts w:hint="default"/>
        <w:lang w:val="ru-RU" w:eastAsia="en-US" w:bidi="ar-SA"/>
      </w:rPr>
    </w:lvl>
    <w:lvl w:ilvl="7" w:tplc="D49CFB7C">
      <w:numFmt w:val="bullet"/>
      <w:lvlText w:val="•"/>
      <w:lvlJc w:val="left"/>
      <w:pPr>
        <w:ind w:left="8698" w:hanging="524"/>
      </w:pPr>
      <w:rPr>
        <w:rFonts w:hint="default"/>
        <w:lang w:val="ru-RU" w:eastAsia="en-US" w:bidi="ar-SA"/>
      </w:rPr>
    </w:lvl>
    <w:lvl w:ilvl="8" w:tplc="51BE7F92">
      <w:numFmt w:val="bullet"/>
      <w:lvlText w:val="•"/>
      <w:lvlJc w:val="left"/>
      <w:pPr>
        <w:ind w:left="9667" w:hanging="524"/>
      </w:pPr>
      <w:rPr>
        <w:rFonts w:hint="default"/>
        <w:lang w:val="ru-RU" w:eastAsia="en-US" w:bidi="ar-SA"/>
      </w:rPr>
    </w:lvl>
  </w:abstractNum>
  <w:abstractNum w:abstractNumId="2">
    <w:nsid w:val="2FB14F84"/>
    <w:multiLevelType w:val="hybridMultilevel"/>
    <w:tmpl w:val="78E43736"/>
    <w:lvl w:ilvl="0" w:tplc="87622F7E">
      <w:numFmt w:val="bullet"/>
      <w:lvlText w:val=""/>
      <w:lvlJc w:val="left"/>
      <w:pPr>
        <w:ind w:left="690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609520">
      <w:numFmt w:val="bullet"/>
      <w:lvlText w:val="•"/>
      <w:lvlJc w:val="left"/>
      <w:pPr>
        <w:ind w:left="1790" w:hanging="707"/>
      </w:pPr>
      <w:rPr>
        <w:rFonts w:hint="default"/>
        <w:lang w:val="ru-RU" w:eastAsia="en-US" w:bidi="ar-SA"/>
      </w:rPr>
    </w:lvl>
    <w:lvl w:ilvl="2" w:tplc="89286906">
      <w:numFmt w:val="bullet"/>
      <w:lvlText w:val="•"/>
      <w:lvlJc w:val="left"/>
      <w:pPr>
        <w:ind w:left="2880" w:hanging="707"/>
      </w:pPr>
      <w:rPr>
        <w:rFonts w:hint="default"/>
        <w:lang w:val="ru-RU" w:eastAsia="en-US" w:bidi="ar-SA"/>
      </w:rPr>
    </w:lvl>
    <w:lvl w:ilvl="3" w:tplc="8ABA9536">
      <w:numFmt w:val="bullet"/>
      <w:lvlText w:val="•"/>
      <w:lvlJc w:val="left"/>
      <w:pPr>
        <w:ind w:left="3971" w:hanging="707"/>
      </w:pPr>
      <w:rPr>
        <w:rFonts w:hint="default"/>
        <w:lang w:val="ru-RU" w:eastAsia="en-US" w:bidi="ar-SA"/>
      </w:rPr>
    </w:lvl>
    <w:lvl w:ilvl="4" w:tplc="E5BE6D8A">
      <w:numFmt w:val="bullet"/>
      <w:lvlText w:val="•"/>
      <w:lvlJc w:val="left"/>
      <w:pPr>
        <w:ind w:left="5061" w:hanging="707"/>
      </w:pPr>
      <w:rPr>
        <w:rFonts w:hint="default"/>
        <w:lang w:val="ru-RU" w:eastAsia="en-US" w:bidi="ar-SA"/>
      </w:rPr>
    </w:lvl>
    <w:lvl w:ilvl="5" w:tplc="B8261032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 w:tplc="B074BD2A">
      <w:numFmt w:val="bullet"/>
      <w:lvlText w:val="•"/>
      <w:lvlJc w:val="left"/>
      <w:pPr>
        <w:ind w:left="7242" w:hanging="707"/>
      </w:pPr>
      <w:rPr>
        <w:rFonts w:hint="default"/>
        <w:lang w:val="ru-RU" w:eastAsia="en-US" w:bidi="ar-SA"/>
      </w:rPr>
    </w:lvl>
    <w:lvl w:ilvl="7" w:tplc="990A9F8E">
      <w:numFmt w:val="bullet"/>
      <w:lvlText w:val="•"/>
      <w:lvlJc w:val="left"/>
      <w:pPr>
        <w:ind w:left="8332" w:hanging="707"/>
      </w:pPr>
      <w:rPr>
        <w:rFonts w:hint="default"/>
        <w:lang w:val="ru-RU" w:eastAsia="en-US" w:bidi="ar-SA"/>
      </w:rPr>
    </w:lvl>
    <w:lvl w:ilvl="8" w:tplc="B5FC2B44">
      <w:numFmt w:val="bullet"/>
      <w:lvlText w:val="•"/>
      <w:lvlJc w:val="left"/>
      <w:pPr>
        <w:ind w:left="9423" w:hanging="707"/>
      </w:pPr>
      <w:rPr>
        <w:rFonts w:hint="default"/>
        <w:lang w:val="ru-RU" w:eastAsia="en-US" w:bidi="ar-SA"/>
      </w:rPr>
    </w:lvl>
  </w:abstractNum>
  <w:abstractNum w:abstractNumId="3">
    <w:nsid w:val="4117614F"/>
    <w:multiLevelType w:val="hybridMultilevel"/>
    <w:tmpl w:val="750CDF86"/>
    <w:lvl w:ilvl="0" w:tplc="95A8CC3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">
    <w:nsid w:val="45D13337"/>
    <w:multiLevelType w:val="hybridMultilevel"/>
    <w:tmpl w:val="4C782DF2"/>
    <w:lvl w:ilvl="0" w:tplc="E0387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5E38D0"/>
    <w:multiLevelType w:val="hybridMultilevel"/>
    <w:tmpl w:val="897863A0"/>
    <w:lvl w:ilvl="0" w:tplc="8BDA93D0">
      <w:start w:val="1"/>
      <w:numFmt w:val="decimal"/>
      <w:lvlText w:val="%1."/>
      <w:lvlJc w:val="left"/>
      <w:pPr>
        <w:ind w:left="1924" w:hanging="5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9503C40">
      <w:numFmt w:val="bullet"/>
      <w:lvlText w:val="•"/>
      <w:lvlJc w:val="left"/>
      <w:pPr>
        <w:ind w:left="2888" w:hanging="524"/>
      </w:pPr>
      <w:rPr>
        <w:rFonts w:hint="default"/>
        <w:lang w:val="ru-RU" w:eastAsia="en-US" w:bidi="ar-SA"/>
      </w:rPr>
    </w:lvl>
    <w:lvl w:ilvl="2" w:tplc="AD32F100">
      <w:numFmt w:val="bullet"/>
      <w:lvlText w:val="•"/>
      <w:lvlJc w:val="left"/>
      <w:pPr>
        <w:ind w:left="3856" w:hanging="524"/>
      </w:pPr>
      <w:rPr>
        <w:rFonts w:hint="default"/>
        <w:lang w:val="ru-RU" w:eastAsia="en-US" w:bidi="ar-SA"/>
      </w:rPr>
    </w:lvl>
    <w:lvl w:ilvl="3" w:tplc="50589CC2">
      <w:numFmt w:val="bullet"/>
      <w:lvlText w:val="•"/>
      <w:lvlJc w:val="left"/>
      <w:pPr>
        <w:ind w:left="4825" w:hanging="524"/>
      </w:pPr>
      <w:rPr>
        <w:rFonts w:hint="default"/>
        <w:lang w:val="ru-RU" w:eastAsia="en-US" w:bidi="ar-SA"/>
      </w:rPr>
    </w:lvl>
    <w:lvl w:ilvl="4" w:tplc="2C147CF8">
      <w:numFmt w:val="bullet"/>
      <w:lvlText w:val="•"/>
      <w:lvlJc w:val="left"/>
      <w:pPr>
        <w:ind w:left="5793" w:hanging="524"/>
      </w:pPr>
      <w:rPr>
        <w:rFonts w:hint="default"/>
        <w:lang w:val="ru-RU" w:eastAsia="en-US" w:bidi="ar-SA"/>
      </w:rPr>
    </w:lvl>
    <w:lvl w:ilvl="5" w:tplc="AAD2D014">
      <w:numFmt w:val="bullet"/>
      <w:lvlText w:val="•"/>
      <w:lvlJc w:val="left"/>
      <w:pPr>
        <w:ind w:left="6762" w:hanging="524"/>
      </w:pPr>
      <w:rPr>
        <w:rFonts w:hint="default"/>
        <w:lang w:val="ru-RU" w:eastAsia="en-US" w:bidi="ar-SA"/>
      </w:rPr>
    </w:lvl>
    <w:lvl w:ilvl="6" w:tplc="129C2B1A">
      <w:numFmt w:val="bullet"/>
      <w:lvlText w:val="•"/>
      <w:lvlJc w:val="left"/>
      <w:pPr>
        <w:ind w:left="7730" w:hanging="524"/>
      </w:pPr>
      <w:rPr>
        <w:rFonts w:hint="default"/>
        <w:lang w:val="ru-RU" w:eastAsia="en-US" w:bidi="ar-SA"/>
      </w:rPr>
    </w:lvl>
    <w:lvl w:ilvl="7" w:tplc="D49CFB7C">
      <w:numFmt w:val="bullet"/>
      <w:lvlText w:val="•"/>
      <w:lvlJc w:val="left"/>
      <w:pPr>
        <w:ind w:left="8698" w:hanging="524"/>
      </w:pPr>
      <w:rPr>
        <w:rFonts w:hint="default"/>
        <w:lang w:val="ru-RU" w:eastAsia="en-US" w:bidi="ar-SA"/>
      </w:rPr>
    </w:lvl>
    <w:lvl w:ilvl="8" w:tplc="51BE7F92">
      <w:numFmt w:val="bullet"/>
      <w:lvlText w:val="•"/>
      <w:lvlJc w:val="left"/>
      <w:pPr>
        <w:ind w:left="9667" w:hanging="524"/>
      </w:pPr>
      <w:rPr>
        <w:rFonts w:hint="default"/>
        <w:lang w:val="ru-RU" w:eastAsia="en-US" w:bidi="ar-SA"/>
      </w:rPr>
    </w:lvl>
  </w:abstractNum>
  <w:abstractNum w:abstractNumId="6">
    <w:nsid w:val="60D62C15"/>
    <w:multiLevelType w:val="hybridMultilevel"/>
    <w:tmpl w:val="3AE8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E6FFE"/>
    <w:multiLevelType w:val="hybridMultilevel"/>
    <w:tmpl w:val="8C0E9B14"/>
    <w:lvl w:ilvl="0" w:tplc="525E4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CA4E7D"/>
    <w:multiLevelType w:val="hybridMultilevel"/>
    <w:tmpl w:val="D7B27346"/>
    <w:lvl w:ilvl="0" w:tplc="4D901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8"/>
    <w:rsid w:val="00000229"/>
    <w:rsid w:val="000226A1"/>
    <w:rsid w:val="000B06AB"/>
    <w:rsid w:val="000B23BA"/>
    <w:rsid w:val="000B3326"/>
    <w:rsid w:val="000D7A91"/>
    <w:rsid w:val="000F492B"/>
    <w:rsid w:val="00116479"/>
    <w:rsid w:val="00130CBE"/>
    <w:rsid w:val="001969AE"/>
    <w:rsid w:val="0019798A"/>
    <w:rsid w:val="00284AAB"/>
    <w:rsid w:val="00294FEE"/>
    <w:rsid w:val="002A360F"/>
    <w:rsid w:val="002C3114"/>
    <w:rsid w:val="002F4D8D"/>
    <w:rsid w:val="00307D4C"/>
    <w:rsid w:val="00350142"/>
    <w:rsid w:val="00383395"/>
    <w:rsid w:val="003B5C23"/>
    <w:rsid w:val="003E56C4"/>
    <w:rsid w:val="003F3FFD"/>
    <w:rsid w:val="00400F76"/>
    <w:rsid w:val="004155F5"/>
    <w:rsid w:val="004307DB"/>
    <w:rsid w:val="00434997"/>
    <w:rsid w:val="004355CD"/>
    <w:rsid w:val="00446F18"/>
    <w:rsid w:val="00474137"/>
    <w:rsid w:val="00514E55"/>
    <w:rsid w:val="00561E23"/>
    <w:rsid w:val="00597225"/>
    <w:rsid w:val="005A57B6"/>
    <w:rsid w:val="005E50C5"/>
    <w:rsid w:val="005F7241"/>
    <w:rsid w:val="00613334"/>
    <w:rsid w:val="00614EB7"/>
    <w:rsid w:val="00640C0B"/>
    <w:rsid w:val="00646D99"/>
    <w:rsid w:val="00647E93"/>
    <w:rsid w:val="00650263"/>
    <w:rsid w:val="00663AC4"/>
    <w:rsid w:val="00677604"/>
    <w:rsid w:val="00690234"/>
    <w:rsid w:val="006A1948"/>
    <w:rsid w:val="006C1653"/>
    <w:rsid w:val="006F516D"/>
    <w:rsid w:val="006F75DF"/>
    <w:rsid w:val="00703B4F"/>
    <w:rsid w:val="00750F30"/>
    <w:rsid w:val="00771EDF"/>
    <w:rsid w:val="007770F4"/>
    <w:rsid w:val="00794AAC"/>
    <w:rsid w:val="007A2F97"/>
    <w:rsid w:val="007C0001"/>
    <w:rsid w:val="007D20EF"/>
    <w:rsid w:val="007F7A9B"/>
    <w:rsid w:val="00817A0D"/>
    <w:rsid w:val="00870040"/>
    <w:rsid w:val="00891BD8"/>
    <w:rsid w:val="008A03A3"/>
    <w:rsid w:val="008A7F81"/>
    <w:rsid w:val="008B4C0B"/>
    <w:rsid w:val="008C64FA"/>
    <w:rsid w:val="008D24E5"/>
    <w:rsid w:val="008E4424"/>
    <w:rsid w:val="0091155C"/>
    <w:rsid w:val="00934166"/>
    <w:rsid w:val="00995FF5"/>
    <w:rsid w:val="009E6B2E"/>
    <w:rsid w:val="00A10C3A"/>
    <w:rsid w:val="00A116B2"/>
    <w:rsid w:val="00A41D17"/>
    <w:rsid w:val="00A87DE6"/>
    <w:rsid w:val="00AB3AE5"/>
    <w:rsid w:val="00AC3498"/>
    <w:rsid w:val="00B22A04"/>
    <w:rsid w:val="00B24FE5"/>
    <w:rsid w:val="00B32FE8"/>
    <w:rsid w:val="00B37894"/>
    <w:rsid w:val="00B41DC1"/>
    <w:rsid w:val="00B77AF5"/>
    <w:rsid w:val="00B82CC0"/>
    <w:rsid w:val="00B833B2"/>
    <w:rsid w:val="00BE0DB9"/>
    <w:rsid w:val="00D04117"/>
    <w:rsid w:val="00D10179"/>
    <w:rsid w:val="00D3362A"/>
    <w:rsid w:val="00D46616"/>
    <w:rsid w:val="00D85C4B"/>
    <w:rsid w:val="00D973E2"/>
    <w:rsid w:val="00DE0EE0"/>
    <w:rsid w:val="00DE5DB1"/>
    <w:rsid w:val="00E01116"/>
    <w:rsid w:val="00E35A03"/>
    <w:rsid w:val="00E816FA"/>
    <w:rsid w:val="00EC1646"/>
    <w:rsid w:val="00EF1337"/>
    <w:rsid w:val="00F3441B"/>
    <w:rsid w:val="00FA4C6B"/>
    <w:rsid w:val="00FB0DF8"/>
    <w:rsid w:val="00FC3EC2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4A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01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1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D4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4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466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661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46616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D46616"/>
    <w:pPr>
      <w:widowControl w:val="0"/>
      <w:shd w:val="clear" w:color="auto" w:fill="FFFFFF"/>
      <w:spacing w:before="2160" w:line="415" w:lineRule="exact"/>
      <w:jc w:val="center"/>
    </w:pPr>
    <w:rPr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4A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01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1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D4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4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466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661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46616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D46616"/>
    <w:pPr>
      <w:widowControl w:val="0"/>
      <w:shd w:val="clear" w:color="auto" w:fill="FFFFFF"/>
      <w:spacing w:before="2160" w:line="415" w:lineRule="exact"/>
      <w:jc w:val="center"/>
    </w:pPr>
    <w:rPr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2.00/media/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83A5-4DB6-4600-BDF7-EDA5E463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OGE</cp:lastModifiedBy>
  <cp:revision>2</cp:revision>
  <cp:lastPrinted>2022-05-23T12:21:00Z</cp:lastPrinted>
  <dcterms:created xsi:type="dcterms:W3CDTF">2022-05-24T13:12:00Z</dcterms:created>
  <dcterms:modified xsi:type="dcterms:W3CDTF">2022-05-24T13:12:00Z</dcterms:modified>
</cp:coreProperties>
</file>